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01" w:rsidRPr="00375899" w:rsidRDefault="00FC243D" w:rsidP="00FC243D">
      <w:pPr>
        <w:jc w:val="center"/>
        <w:rPr>
          <w:rFonts w:ascii="Times New Roman" w:hAnsi="Times New Roman" w:cs="Times New Roman"/>
          <w:b/>
        </w:rPr>
      </w:pPr>
      <w:r w:rsidRPr="00375899">
        <w:rPr>
          <w:rFonts w:ascii="Times New Roman" w:hAnsi="Times New Roman" w:cs="Times New Roman"/>
          <w:b/>
        </w:rPr>
        <w:t>ÖZEL EĞİTİM İHTİYAC</w:t>
      </w:r>
      <w:r w:rsidR="00A16089" w:rsidRPr="00375899">
        <w:rPr>
          <w:rFonts w:ascii="Times New Roman" w:hAnsi="Times New Roman" w:cs="Times New Roman"/>
          <w:b/>
        </w:rPr>
        <w:t>I OLAN ÖĞRENCİLERİN EVDE EĞİTİM</w:t>
      </w:r>
      <w:r w:rsidRPr="00375899">
        <w:rPr>
          <w:rFonts w:ascii="Times New Roman" w:hAnsi="Times New Roman" w:cs="Times New Roman"/>
          <w:b/>
        </w:rPr>
        <w:t xml:space="preserve"> </w:t>
      </w:r>
    </w:p>
    <w:p w:rsidR="003039F4" w:rsidRPr="00375899" w:rsidRDefault="00234C64" w:rsidP="00FC243D">
      <w:pPr>
        <w:jc w:val="center"/>
        <w:rPr>
          <w:rFonts w:ascii="Times New Roman" w:hAnsi="Times New Roman" w:cs="Times New Roman"/>
          <w:b/>
        </w:rPr>
      </w:pPr>
      <w:r>
        <w:rPr>
          <w:rFonts w:ascii="Times New Roman" w:hAnsi="Times New Roman" w:cs="Times New Roman"/>
          <w:b/>
        </w:rPr>
        <w:t xml:space="preserve">VE EVDE DESTEK </w:t>
      </w:r>
      <w:r w:rsidR="00FC243D" w:rsidRPr="00375899">
        <w:rPr>
          <w:rFonts w:ascii="Times New Roman" w:hAnsi="Times New Roman" w:cs="Times New Roman"/>
          <w:b/>
        </w:rPr>
        <w:t>EĞİTİM SÜREÇLERİ</w:t>
      </w:r>
    </w:p>
    <w:p w:rsidR="00F17AB2" w:rsidRPr="00375899" w:rsidRDefault="00795A01" w:rsidP="00375899">
      <w:pPr>
        <w:rPr>
          <w:rFonts w:ascii="Times New Roman" w:hAnsi="Times New Roman" w:cs="Times New Roman"/>
          <w:b/>
        </w:rPr>
      </w:pPr>
      <w:r w:rsidRPr="00375899">
        <w:rPr>
          <w:rFonts w:ascii="Times New Roman" w:hAnsi="Times New Roman" w:cs="Times New Roman"/>
          <w:b/>
        </w:rPr>
        <w:t>Evde Eğitim Nedir?</w:t>
      </w:r>
      <w:r w:rsidR="00F17AB2" w:rsidRPr="00375899">
        <w:rPr>
          <w:rFonts w:ascii="Times New Roman" w:hAnsi="Times New Roman" w:cs="Times New Roman"/>
        </w:rPr>
        <w:t xml:space="preserve"> </w:t>
      </w:r>
      <w:r w:rsidR="00A16089" w:rsidRPr="00375899">
        <w:rPr>
          <w:rFonts w:ascii="Times New Roman" w:hAnsi="Times New Roman" w:cs="Times New Roman"/>
        </w:rPr>
        <w:t>Zorunlu öğrenim çağındaki özel eğitime ihtiyacı olan bireylerden sağlık problemi nedeniyle okul öncesi, ilköğretim</w:t>
      </w:r>
      <w:r w:rsidR="00F17AB2" w:rsidRPr="00375899">
        <w:rPr>
          <w:rFonts w:ascii="Times New Roman" w:hAnsi="Times New Roman" w:cs="Times New Roman"/>
        </w:rPr>
        <w:t xml:space="preserve">,ortaöğretim </w:t>
      </w:r>
      <w:r w:rsidR="00A16089" w:rsidRPr="00375899">
        <w:rPr>
          <w:rFonts w:ascii="Times New Roman" w:hAnsi="Times New Roman" w:cs="Times New Roman"/>
        </w:rPr>
        <w:t xml:space="preserve"> veya özel eğitim programlarından herhangi birini uygulayan örgün eğitim kurumlarından doğrudan yararlanamayanlara eğitim hizmetlerinin evde sunulması esasına dayanan eğitimdir.</w:t>
      </w:r>
    </w:p>
    <w:p w:rsidR="00795A01" w:rsidRPr="00375899" w:rsidRDefault="00F17AB2" w:rsidP="00795A01">
      <w:pPr>
        <w:jc w:val="both"/>
        <w:rPr>
          <w:rFonts w:ascii="Times New Roman" w:hAnsi="Times New Roman" w:cs="Times New Roman"/>
        </w:rPr>
      </w:pPr>
      <w:r w:rsidRPr="00375899">
        <w:rPr>
          <w:rFonts w:ascii="Times New Roman" w:hAnsi="Times New Roman" w:cs="Times New Roman"/>
          <w:b/>
        </w:rPr>
        <w:t xml:space="preserve"> </w:t>
      </w:r>
      <w:r w:rsidR="00795A01" w:rsidRPr="00375899">
        <w:rPr>
          <w:rFonts w:ascii="Times New Roman" w:hAnsi="Times New Roman" w:cs="Times New Roman"/>
          <w:b/>
        </w:rPr>
        <w:t>Evde eğitim hizmeti verilebilmesi için;</w:t>
      </w:r>
      <w:r w:rsidR="00651C73">
        <w:rPr>
          <w:rFonts w:ascii="Times New Roman" w:hAnsi="Times New Roman" w:cs="Times New Roman"/>
        </w:rPr>
        <w:t xml:space="preserve"> </w:t>
      </w:r>
      <w:r w:rsidR="00795A01" w:rsidRPr="00375899">
        <w:rPr>
          <w:rFonts w:ascii="Times New Roman" w:hAnsi="Times New Roman" w:cs="Times New Roman"/>
        </w:rPr>
        <w:t xml:space="preserve">Bireyin en az dört ay süreyle örgün eğitim kurumundan doğrudan yararlanmasının mümkün olmadığı ya da yararlanması hâlinde olumsuz sonuçlar doğuracağını belirten </w:t>
      </w:r>
      <w:r w:rsidR="00234C64">
        <w:rPr>
          <w:rFonts w:ascii="Times New Roman" w:hAnsi="Times New Roman" w:cs="Times New Roman"/>
        </w:rPr>
        <w:t xml:space="preserve">üç hekim imzalı </w:t>
      </w:r>
      <w:r w:rsidR="00795A01" w:rsidRPr="00375899">
        <w:rPr>
          <w:rFonts w:ascii="Times New Roman" w:hAnsi="Times New Roman" w:cs="Times New Roman"/>
        </w:rPr>
        <w:t>sağlık raporu</w:t>
      </w:r>
      <w:r w:rsidR="00234C64">
        <w:rPr>
          <w:rFonts w:ascii="Times New Roman" w:hAnsi="Times New Roman" w:cs="Times New Roman"/>
        </w:rPr>
        <w:t>(e rapor olarak hazırlanmalı)</w:t>
      </w:r>
      <w:r w:rsidR="00795A01" w:rsidRPr="00375899">
        <w:rPr>
          <w:rFonts w:ascii="Times New Roman" w:hAnsi="Times New Roman" w:cs="Times New Roman"/>
        </w:rPr>
        <w:t>,</w:t>
      </w:r>
      <w:r w:rsidRPr="00375899">
        <w:rPr>
          <w:rFonts w:ascii="Times New Roman" w:hAnsi="Times New Roman" w:cs="Times New Roman"/>
        </w:rPr>
        <w:t>Veli başvuru dilekçesi,Öğrenci belgesi,</w:t>
      </w:r>
      <w:r w:rsidR="00795A01" w:rsidRPr="00375899">
        <w:rPr>
          <w:rFonts w:ascii="Times New Roman" w:hAnsi="Times New Roman" w:cs="Times New Roman"/>
        </w:rPr>
        <w:t>Ev Ortamı Duru</w:t>
      </w:r>
      <w:r w:rsidRPr="00375899">
        <w:rPr>
          <w:rFonts w:ascii="Times New Roman" w:hAnsi="Times New Roman" w:cs="Times New Roman"/>
        </w:rPr>
        <w:t>m Tespit ve Değerlendirme Formu</w:t>
      </w:r>
      <w:r w:rsidR="00795A01" w:rsidRPr="00375899">
        <w:rPr>
          <w:rFonts w:ascii="Times New Roman" w:hAnsi="Times New Roman" w:cs="Times New Roman"/>
        </w:rPr>
        <w:t xml:space="preserve">, </w:t>
      </w:r>
      <w:r w:rsidRPr="00375899">
        <w:rPr>
          <w:rFonts w:ascii="Times New Roman" w:hAnsi="Times New Roman" w:cs="Times New Roman"/>
        </w:rPr>
        <w:t xml:space="preserve">Veli Sözleşmesi </w:t>
      </w:r>
      <w:r w:rsidR="00795A01" w:rsidRPr="00375899">
        <w:rPr>
          <w:rFonts w:ascii="Times New Roman" w:hAnsi="Times New Roman" w:cs="Times New Roman"/>
        </w:rPr>
        <w:t>Değerlendirme kurulu raporu gerekir.</w:t>
      </w:r>
    </w:p>
    <w:p w:rsidR="00795A01" w:rsidRPr="00375899" w:rsidRDefault="00F17AB2" w:rsidP="00795A01">
      <w:pPr>
        <w:jc w:val="both"/>
        <w:rPr>
          <w:rFonts w:ascii="Times New Roman" w:hAnsi="Times New Roman" w:cs="Times New Roman"/>
        </w:rPr>
      </w:pPr>
      <w:r w:rsidRPr="00375899">
        <w:rPr>
          <w:rFonts w:ascii="Times New Roman" w:hAnsi="Times New Roman" w:cs="Times New Roman"/>
        </w:rPr>
        <w:t xml:space="preserve">           </w:t>
      </w:r>
      <w:r w:rsidR="00795A01" w:rsidRPr="00375899">
        <w:rPr>
          <w:rFonts w:ascii="Times New Roman" w:hAnsi="Times New Roman" w:cs="Times New Roman"/>
        </w:rPr>
        <w:t>Evde eğitim hizmeti, gezerek özel eğitim görevi yapan öğretmen tarafından verilmesi esastır. Ancak evde eğitim hizmetinde bireyin yaş ve gelişim özellikleri ve öncelikli ihtiyaçlarına göre diğer alan öğretmenleri de görevlendirilir. Evde eğitim hizmetine ilişkin planlama, bireyin ihtiyacı ve eğitim ortamına ilişkin şartlar dikkate alınarak ve haftalık ders saati sayısı 10 (on) saatten az olmamak üzere kurulca yapılır. Eğitim hizmetlerinin etkililiğini ve eğitimin devamlılığını sağlamak için gerektiğinde birey ve ailenin bilgilendirilmesi ve desteklenmesi amacıyla yapılacak çalışmalar da haftalık ders saati içinde planlanır. Eğitim ortamı temizlik, ısınma, aydınlatma, havalandırma ve benzeri bakımlardan sağlıklı bir eğitim yapılmasına ve öğretmenin önerileri doğrultusunda bireyin özelliğine uygun olarak düzenlenmesine özen gösterilir. Eğitim ortamının dersin özelliğine göre düzenlenmesine, eğitimi kolaylaştıracak nitelikte materyal ve eşya bulundurulmasına özen gösterilir. Eğitim ortamında bilgisayar kullanımına olanak sağlayacak düzenlemeler yapılır. Dikkat dağıtabilecek her türlü uyarıcıdan kaçınılır. Evde eğitim ortamı, öğretmen ile bireyin etkileşimini kolaylaştıracak ve dersin verimliliğini artıracak biçimde düzenlenir.</w:t>
      </w:r>
    </w:p>
    <w:p w:rsidR="00651C73" w:rsidRDefault="00795A01" w:rsidP="00375899">
      <w:pPr>
        <w:rPr>
          <w:rFonts w:ascii="Times New Roman" w:hAnsi="Times New Roman" w:cs="Times New Roman"/>
          <w:b/>
        </w:rPr>
      </w:pPr>
      <w:r w:rsidRPr="00375899">
        <w:rPr>
          <w:rFonts w:ascii="Times New Roman" w:hAnsi="Times New Roman" w:cs="Times New Roman"/>
          <w:b/>
        </w:rPr>
        <w:t>Evde Destek Eğitim Nedir?</w:t>
      </w:r>
    </w:p>
    <w:p w:rsidR="00651C73" w:rsidRDefault="00F17AB2" w:rsidP="00651C73">
      <w:pPr>
        <w:rPr>
          <w:rFonts w:ascii="Times New Roman" w:hAnsi="Times New Roman" w:cs="Times New Roman"/>
          <w:b/>
        </w:rPr>
      </w:pPr>
      <w:r w:rsidRPr="00375899">
        <w:rPr>
          <w:rFonts w:ascii="Times New Roman" w:hAnsi="Times New Roman" w:cs="Times New Roman"/>
        </w:rPr>
        <w:t xml:space="preserve">Millî Eğitim Bakanlığı Özel Eğitim Kurumları Yönetmeliğinde 05.09.2019 tarihinde Resmî Gazete’de yayımlanarak yürürlüğe giren düzenleme ile engelli bireyler evde destek eğitim hizmetinden yararlanabilmektedir. </w:t>
      </w:r>
    </w:p>
    <w:p w:rsidR="00F17AB2" w:rsidRPr="00375899" w:rsidRDefault="00F17AB2" w:rsidP="00651C73">
      <w:pPr>
        <w:rPr>
          <w:rFonts w:ascii="Times New Roman" w:hAnsi="Times New Roman" w:cs="Times New Roman"/>
          <w:b/>
        </w:rPr>
      </w:pPr>
      <w:r w:rsidRPr="00375899">
        <w:rPr>
          <w:rFonts w:ascii="Times New Roman" w:hAnsi="Times New Roman" w:cs="Times New Roman"/>
          <w:b/>
        </w:rPr>
        <w:t xml:space="preserve">Evde destek eğitim hizmetinden yararlanmak isteyen engelli bireyler için; </w:t>
      </w:r>
    </w:p>
    <w:p w:rsidR="00F17AB2" w:rsidRPr="00375899" w:rsidRDefault="00F17AB2" w:rsidP="00795A01">
      <w:pPr>
        <w:jc w:val="both"/>
        <w:rPr>
          <w:rFonts w:ascii="Times New Roman" w:hAnsi="Times New Roman" w:cs="Times New Roman"/>
        </w:rPr>
      </w:pPr>
      <w:r w:rsidRPr="00375899">
        <w:rPr>
          <w:rFonts w:ascii="Times New Roman" w:hAnsi="Times New Roman" w:cs="Times New Roman"/>
        </w:rPr>
        <w:t>- Rehberlik ve araştırma merkezleri (RAM) tarafından özel eğitim ve rehabilitasyon merkezlerindeki “Bedensel Engelli Bireyler Destek Eğitim Programı” önerilmesi,</w:t>
      </w:r>
    </w:p>
    <w:p w:rsidR="00F17AB2" w:rsidRPr="00375899" w:rsidRDefault="00F17AB2" w:rsidP="00795A01">
      <w:pPr>
        <w:jc w:val="both"/>
        <w:rPr>
          <w:rFonts w:ascii="Times New Roman" w:hAnsi="Times New Roman" w:cs="Times New Roman"/>
        </w:rPr>
      </w:pPr>
      <w:r w:rsidRPr="00375899">
        <w:rPr>
          <w:rFonts w:ascii="Times New Roman" w:hAnsi="Times New Roman" w:cs="Times New Roman"/>
        </w:rPr>
        <w:t xml:space="preserve"> - Bireyin kendisi veya veli/vasisinin evde destek eğitim almak istediğine ilişkin dilekçesinin bulunması, </w:t>
      </w:r>
    </w:p>
    <w:p w:rsidR="00F17AB2" w:rsidRPr="00375899" w:rsidRDefault="00F17AB2" w:rsidP="00795A01">
      <w:pPr>
        <w:jc w:val="both"/>
        <w:rPr>
          <w:rFonts w:ascii="Times New Roman" w:hAnsi="Times New Roman" w:cs="Times New Roman"/>
        </w:rPr>
      </w:pPr>
      <w:r w:rsidRPr="00375899">
        <w:rPr>
          <w:rFonts w:ascii="Times New Roman" w:hAnsi="Times New Roman" w:cs="Times New Roman"/>
        </w:rPr>
        <w:t>- Bireyin evden çıkmasının mümkün olmadığına ve/veya evden çıkmasının sağlığı açısından risk oluşturacağına dair üç hekim (en az biri ilgili daldan olmak üzere) tarafından düzenlenmiş "Durum Bildirir Sağlık Kurulu Raporunun" alınması gerekmektedir.</w:t>
      </w:r>
      <w:r w:rsidR="00234C64">
        <w:rPr>
          <w:rFonts w:ascii="Times New Roman" w:hAnsi="Times New Roman" w:cs="Times New Roman"/>
        </w:rPr>
        <w:t xml:space="preserve"> Raporun E rapor olarak hazırlanması gerekmektedir.</w:t>
      </w:r>
      <w:r w:rsidR="009E500D">
        <w:rPr>
          <w:rFonts w:ascii="Times New Roman" w:hAnsi="Times New Roman" w:cs="Times New Roman"/>
        </w:rPr>
        <w:t xml:space="preserve">Evde Destek Eğitimi Özel Eğitim ve Rehabilitasyon Merkezlerinde çalışan fizyoterapistler tarafından verilmektedir. </w:t>
      </w:r>
    </w:p>
    <w:p w:rsidR="00375899" w:rsidRPr="00375899" w:rsidRDefault="00375899" w:rsidP="00375899">
      <w:pPr>
        <w:jc w:val="right"/>
        <w:rPr>
          <w:rFonts w:ascii="Times New Roman" w:hAnsi="Times New Roman" w:cs="Times New Roman"/>
          <w:b/>
        </w:rPr>
      </w:pPr>
      <w:r w:rsidRPr="00375899">
        <w:rPr>
          <w:rFonts w:ascii="Times New Roman" w:hAnsi="Times New Roman" w:cs="Times New Roman"/>
          <w:b/>
        </w:rPr>
        <w:t>Ragıp ELİBOL</w:t>
      </w:r>
    </w:p>
    <w:p w:rsidR="00375899" w:rsidRPr="00375899" w:rsidRDefault="00375899" w:rsidP="00375899">
      <w:pPr>
        <w:jc w:val="right"/>
        <w:rPr>
          <w:rFonts w:ascii="Times New Roman" w:hAnsi="Times New Roman" w:cs="Times New Roman"/>
          <w:b/>
        </w:rPr>
      </w:pPr>
      <w:r w:rsidRPr="00375899">
        <w:rPr>
          <w:rFonts w:ascii="Times New Roman" w:hAnsi="Times New Roman" w:cs="Times New Roman"/>
          <w:b/>
        </w:rPr>
        <w:t>Psikolojik Danışman</w:t>
      </w:r>
    </w:p>
    <w:sectPr w:rsidR="00375899" w:rsidRPr="00375899" w:rsidSect="00303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C243D"/>
    <w:rsid w:val="000A4D2D"/>
    <w:rsid w:val="000E5F83"/>
    <w:rsid w:val="00234C64"/>
    <w:rsid w:val="003039F4"/>
    <w:rsid w:val="00375899"/>
    <w:rsid w:val="00651C73"/>
    <w:rsid w:val="00795A01"/>
    <w:rsid w:val="00816597"/>
    <w:rsid w:val="009E500D"/>
    <w:rsid w:val="00A16089"/>
    <w:rsid w:val="00A24858"/>
    <w:rsid w:val="00BB6635"/>
    <w:rsid w:val="00C4421D"/>
    <w:rsid w:val="00E46B59"/>
    <w:rsid w:val="00F0741E"/>
    <w:rsid w:val="00F17AB2"/>
    <w:rsid w:val="00F75BE4"/>
    <w:rsid w:val="00FC24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5A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044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461</Words>
  <Characters>2632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HAVZARAM</dc:creator>
  <cp:lastModifiedBy>HAVZARAM</cp:lastModifiedBy>
  <cp:revision>15</cp:revision>
  <dcterms:created xsi:type="dcterms:W3CDTF">2021-09-01T06:48:00Z</dcterms:created>
  <dcterms:modified xsi:type="dcterms:W3CDTF">2021-09-13T09:33:00Z</dcterms:modified>
</cp:coreProperties>
</file>