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6E29" w14:textId="1377DA25" w:rsidR="00325B9D" w:rsidRPr="00A2631C" w:rsidRDefault="00FD19C9">
      <w:pPr>
        <w:tabs>
          <w:tab w:val="center" w:pos="4536"/>
        </w:tabs>
        <w:spacing w:line="360" w:lineRule="auto"/>
        <w:jc w:val="both"/>
        <w:rPr>
          <w:rFonts w:ascii="Times New Roman" w:eastAsia="Times New Roman" w:hAnsi="Times New Roman" w:cs="Times New Roman"/>
          <w:b/>
          <w:sz w:val="30"/>
          <w:szCs w:val="30"/>
        </w:rPr>
      </w:pPr>
      <w:r w:rsidRPr="00A2631C">
        <w:rPr>
          <w:rFonts w:ascii="Times New Roman" w:eastAsia="Times New Roman" w:hAnsi="Times New Roman" w:cs="Times New Roman"/>
          <w:b/>
          <w:sz w:val="30"/>
          <w:szCs w:val="30"/>
        </w:rPr>
        <w:t xml:space="preserve">Çocuk </w:t>
      </w:r>
      <w:r w:rsidR="0046668A" w:rsidRPr="00A2631C">
        <w:rPr>
          <w:rFonts w:ascii="Times New Roman" w:eastAsia="Times New Roman" w:hAnsi="Times New Roman" w:cs="Times New Roman"/>
          <w:b/>
          <w:sz w:val="30"/>
          <w:szCs w:val="30"/>
        </w:rPr>
        <w:t>ve Oyun</w:t>
      </w:r>
      <w:r w:rsidR="00E9419A">
        <w:rPr>
          <w:rFonts w:ascii="Times New Roman" w:eastAsia="Times New Roman" w:hAnsi="Times New Roman" w:cs="Times New Roman"/>
          <w:b/>
          <w:sz w:val="30"/>
          <w:szCs w:val="30"/>
        </w:rPr>
        <w:t xml:space="preserve"> </w:t>
      </w:r>
      <w:r w:rsidR="00E9419A" w:rsidRPr="00E9419A">
        <w:rPr>
          <w:rFonts w:ascii="Segoe UI Emoji" w:eastAsia="Segoe UI Emoji" w:hAnsi="Segoe UI Emoji" w:cs="Segoe UI Emoji"/>
          <w:b/>
          <w:sz w:val="30"/>
          <w:szCs w:val="30"/>
        </w:rPr>
        <w:t>😊</w:t>
      </w:r>
    </w:p>
    <w:p w14:paraId="4A2F0059" w14:textId="5142D584" w:rsidR="00325B9D" w:rsidRPr="00C97580" w:rsidRDefault="0046668A">
      <w:pPr>
        <w:tabs>
          <w:tab w:val="center" w:pos="4536"/>
        </w:tabs>
        <w:spacing w:line="360" w:lineRule="auto"/>
        <w:ind w:firstLine="567"/>
        <w:jc w:val="both"/>
        <w:rPr>
          <w:rFonts w:ascii="Times New Roman" w:eastAsia="Times New Roman" w:hAnsi="Times New Roman" w:cs="Times New Roman"/>
          <w:color w:val="FF0000"/>
          <w:sz w:val="24"/>
          <w:szCs w:val="24"/>
        </w:rPr>
      </w:pPr>
      <w:r w:rsidRPr="00C97580">
        <w:rPr>
          <w:rFonts w:ascii="Times New Roman" w:eastAsia="Times New Roman" w:hAnsi="Times New Roman" w:cs="Times New Roman"/>
          <w:color w:val="FF0000"/>
          <w:sz w:val="24"/>
          <w:szCs w:val="24"/>
        </w:rPr>
        <w:t xml:space="preserve">Oyun çocuğun fiziksel, </w:t>
      </w:r>
      <w:proofErr w:type="spellStart"/>
      <w:r w:rsidRPr="00C97580">
        <w:rPr>
          <w:rFonts w:ascii="Times New Roman" w:eastAsia="Times New Roman" w:hAnsi="Times New Roman" w:cs="Times New Roman"/>
          <w:color w:val="FF0000"/>
          <w:sz w:val="24"/>
          <w:szCs w:val="24"/>
        </w:rPr>
        <w:t>psikomotor</w:t>
      </w:r>
      <w:proofErr w:type="spellEnd"/>
      <w:r w:rsidRPr="00C97580">
        <w:rPr>
          <w:rFonts w:ascii="Times New Roman" w:eastAsia="Times New Roman" w:hAnsi="Times New Roman" w:cs="Times New Roman"/>
          <w:color w:val="FF0000"/>
          <w:sz w:val="24"/>
          <w:szCs w:val="24"/>
        </w:rPr>
        <w:t>, duygusal, dil, sosyal, bilişsel ve ahlaki gelişimine çok büyük katkıları olan bir eylemdir. Yapılan çok sayıda araştırmanın vardığı ortak noktalar oyunun; çocukların olayları fark</w:t>
      </w:r>
      <w:r w:rsidR="00847937" w:rsidRPr="00C97580">
        <w:rPr>
          <w:rFonts w:ascii="Times New Roman" w:eastAsia="Times New Roman" w:hAnsi="Times New Roman" w:cs="Times New Roman"/>
          <w:color w:val="FF0000"/>
          <w:sz w:val="24"/>
          <w:szCs w:val="24"/>
        </w:rPr>
        <w:t>lı bakış açılarıyla görmeleri</w:t>
      </w:r>
      <w:r w:rsidR="00426637" w:rsidRPr="00C97580">
        <w:rPr>
          <w:rFonts w:ascii="Times New Roman" w:eastAsia="Times New Roman" w:hAnsi="Times New Roman" w:cs="Times New Roman"/>
          <w:color w:val="FF0000"/>
          <w:sz w:val="24"/>
          <w:szCs w:val="24"/>
        </w:rPr>
        <w:t xml:space="preserve"> ve</w:t>
      </w:r>
      <w:r w:rsidRPr="00C97580">
        <w:rPr>
          <w:rFonts w:ascii="Times New Roman" w:eastAsia="Times New Roman" w:hAnsi="Times New Roman" w:cs="Times New Roman"/>
          <w:color w:val="FF0000"/>
          <w:sz w:val="24"/>
          <w:szCs w:val="24"/>
        </w:rPr>
        <w:t xml:space="preserve"> anlamlandırmalarında, onların </w:t>
      </w:r>
      <w:r w:rsidR="00426637" w:rsidRPr="00C97580">
        <w:rPr>
          <w:rFonts w:ascii="Times New Roman" w:eastAsia="Times New Roman" w:hAnsi="Times New Roman" w:cs="Times New Roman"/>
          <w:color w:val="FF0000"/>
          <w:sz w:val="24"/>
          <w:szCs w:val="24"/>
        </w:rPr>
        <w:t>yaratıcılıklarının</w:t>
      </w:r>
      <w:r w:rsidRPr="00C97580">
        <w:rPr>
          <w:rFonts w:ascii="Times New Roman" w:eastAsia="Times New Roman" w:hAnsi="Times New Roman" w:cs="Times New Roman"/>
          <w:color w:val="FF0000"/>
          <w:sz w:val="24"/>
          <w:szCs w:val="24"/>
        </w:rPr>
        <w:t xml:space="preserve"> gelişmesinde, yaşadıkları çeşitli duyguları tanıyarak farkına varmalarında, kendilerini tanıma ve tanıtmada, arkadaş grupları içinde toplumsallaşarak, ahlaki ve sosyal kurallara, de</w:t>
      </w:r>
      <w:r w:rsidR="00847937" w:rsidRPr="00C97580">
        <w:rPr>
          <w:rFonts w:ascii="Times New Roman" w:eastAsia="Times New Roman" w:hAnsi="Times New Roman" w:cs="Times New Roman"/>
          <w:color w:val="FF0000"/>
          <w:sz w:val="24"/>
          <w:szCs w:val="24"/>
        </w:rPr>
        <w:t>ğerlere uymayı öğrenmelerinde,</w:t>
      </w:r>
      <w:r w:rsidRPr="00C97580">
        <w:rPr>
          <w:rFonts w:ascii="Times New Roman" w:eastAsia="Times New Roman" w:hAnsi="Times New Roman" w:cs="Times New Roman"/>
          <w:color w:val="FF0000"/>
          <w:sz w:val="24"/>
          <w:szCs w:val="24"/>
        </w:rPr>
        <w:t xml:space="preserve"> fiziksel açıdan kas ve kemik yapılarının gelişmesinde önemli bir </w:t>
      </w:r>
      <w:r w:rsidR="0088153E" w:rsidRPr="00C97580">
        <w:rPr>
          <w:rFonts w:ascii="Times New Roman" w:eastAsia="Times New Roman" w:hAnsi="Times New Roman" w:cs="Times New Roman"/>
          <w:color w:val="FF0000"/>
          <w:sz w:val="24"/>
          <w:szCs w:val="24"/>
        </w:rPr>
        <w:t>yere</w:t>
      </w:r>
      <w:r w:rsidR="0002375A" w:rsidRPr="00C97580">
        <w:rPr>
          <w:rFonts w:ascii="Times New Roman" w:eastAsia="Times New Roman" w:hAnsi="Times New Roman" w:cs="Times New Roman"/>
          <w:color w:val="FF0000"/>
          <w:sz w:val="24"/>
          <w:szCs w:val="24"/>
        </w:rPr>
        <w:t xml:space="preserve"> sahip olduğunu göstermiştir.</w:t>
      </w:r>
    </w:p>
    <w:p w14:paraId="082D2E14" w14:textId="25B87412" w:rsidR="009614BE" w:rsidRPr="00C97580" w:rsidRDefault="00FD19C9" w:rsidP="00BD33CD">
      <w:pPr>
        <w:tabs>
          <w:tab w:val="center" w:pos="4536"/>
        </w:tabs>
        <w:spacing w:line="360" w:lineRule="auto"/>
        <w:ind w:firstLine="567"/>
        <w:jc w:val="both"/>
        <w:rPr>
          <w:rFonts w:ascii="Times New Roman" w:eastAsia="Times New Roman" w:hAnsi="Times New Roman" w:cs="Times New Roman"/>
          <w:color w:val="0070C0"/>
          <w:sz w:val="24"/>
          <w:szCs w:val="24"/>
        </w:rPr>
      </w:pPr>
      <w:r w:rsidRPr="00C97580">
        <w:rPr>
          <w:rFonts w:ascii="Times New Roman" w:eastAsia="Times New Roman" w:hAnsi="Times New Roman" w:cs="Times New Roman"/>
          <w:color w:val="0070C0"/>
          <w:sz w:val="24"/>
          <w:szCs w:val="24"/>
        </w:rPr>
        <w:t>Ç</w:t>
      </w:r>
      <w:r w:rsidR="0046668A" w:rsidRPr="00C97580">
        <w:rPr>
          <w:rFonts w:ascii="Times New Roman" w:eastAsia="Times New Roman" w:hAnsi="Times New Roman" w:cs="Times New Roman"/>
          <w:color w:val="0070C0"/>
          <w:sz w:val="24"/>
          <w:szCs w:val="24"/>
        </w:rPr>
        <w:t>ocukların ebeveynlerinden beklediklerinin pahalı veya gösterişli oyuncaklar olmadığı, işlerinden evlerine dönen anne babaları ile tatmin edici sohbetler gerçekleştirmenin ve bunun yanında çeşitli oyunlar</w:t>
      </w:r>
      <w:r w:rsidR="006871AE">
        <w:rPr>
          <w:rFonts w:ascii="Times New Roman" w:eastAsia="Times New Roman" w:hAnsi="Times New Roman" w:cs="Times New Roman"/>
          <w:color w:val="0070C0"/>
          <w:sz w:val="24"/>
          <w:szCs w:val="24"/>
        </w:rPr>
        <w:t>la</w:t>
      </w:r>
      <w:r w:rsidR="0046668A" w:rsidRPr="00C97580">
        <w:rPr>
          <w:rFonts w:ascii="Times New Roman" w:eastAsia="Times New Roman" w:hAnsi="Times New Roman" w:cs="Times New Roman"/>
          <w:color w:val="0070C0"/>
          <w:sz w:val="24"/>
          <w:szCs w:val="24"/>
        </w:rPr>
        <w:t xml:space="preserve"> beraber zaman geçirmenin çocuğun benlik tasarımının inşasında önemli olduğu bilinmektedir. Oyun bir anlamda çocuk ve ebeveynini ortak bir noktada buluşturan faaliyetler</w:t>
      </w:r>
      <w:r w:rsidR="006871AE">
        <w:rPr>
          <w:rFonts w:ascii="Times New Roman" w:eastAsia="Times New Roman" w:hAnsi="Times New Roman" w:cs="Times New Roman"/>
          <w:color w:val="0070C0"/>
          <w:sz w:val="24"/>
          <w:szCs w:val="24"/>
        </w:rPr>
        <w:t>dir</w:t>
      </w:r>
      <w:r w:rsidR="0046668A" w:rsidRPr="00C97580">
        <w:rPr>
          <w:rFonts w:ascii="Times New Roman" w:eastAsia="Times New Roman" w:hAnsi="Times New Roman" w:cs="Times New Roman"/>
          <w:color w:val="0070C0"/>
          <w:sz w:val="24"/>
          <w:szCs w:val="24"/>
        </w:rPr>
        <w:t>. Bu sayede çocuk dinlemeyi, kendini ifade etmeyi, belli haklara ve sorumluluklara sahip olduğunu, sırasını beklemeyi ve paylaşmayı; gözünde dünyayı temsil eden anne ve babasının yardımı ile öğrenerek gelişimini sürdürür. Olumlu ve sıcak bir duygusal ortam bağlamında çocuk ve ebeveynleri paylaşımlarını</w:t>
      </w:r>
      <w:r w:rsidR="001949C3" w:rsidRPr="00C97580">
        <w:rPr>
          <w:rFonts w:ascii="Times New Roman" w:eastAsia="Times New Roman" w:hAnsi="Times New Roman" w:cs="Times New Roman"/>
          <w:color w:val="0070C0"/>
          <w:sz w:val="24"/>
          <w:szCs w:val="24"/>
        </w:rPr>
        <w:t>,</w:t>
      </w:r>
      <w:r w:rsidR="0046668A" w:rsidRPr="00C97580">
        <w:rPr>
          <w:rFonts w:ascii="Times New Roman" w:eastAsia="Times New Roman" w:hAnsi="Times New Roman" w:cs="Times New Roman"/>
          <w:color w:val="0070C0"/>
          <w:sz w:val="24"/>
          <w:szCs w:val="24"/>
        </w:rPr>
        <w:t xml:space="preserve"> ortak bir alanda ve herkesin aynı dili konuştuğu bir çerçevede gerçekleştirir. Bu noktada aileler, oyunun başlatılmasında ve gidişatını s</w:t>
      </w:r>
      <w:r w:rsidR="001949C3" w:rsidRPr="00C97580">
        <w:rPr>
          <w:rFonts w:ascii="Times New Roman" w:eastAsia="Times New Roman" w:hAnsi="Times New Roman" w:cs="Times New Roman"/>
          <w:color w:val="0070C0"/>
          <w:sz w:val="24"/>
          <w:szCs w:val="24"/>
        </w:rPr>
        <w:t>ürdürmede</w:t>
      </w:r>
      <w:r w:rsidR="0046668A" w:rsidRPr="00C97580">
        <w:rPr>
          <w:rFonts w:ascii="Times New Roman" w:eastAsia="Times New Roman" w:hAnsi="Times New Roman" w:cs="Times New Roman"/>
          <w:color w:val="0070C0"/>
          <w:sz w:val="24"/>
          <w:szCs w:val="24"/>
        </w:rPr>
        <w:t xml:space="preserve"> gerekli olan sorumluluğu çocuğa bırakabil</w:t>
      </w:r>
      <w:r w:rsidR="001949C3" w:rsidRPr="00C97580">
        <w:rPr>
          <w:rFonts w:ascii="Times New Roman" w:eastAsia="Times New Roman" w:hAnsi="Times New Roman" w:cs="Times New Roman"/>
          <w:color w:val="0070C0"/>
          <w:sz w:val="24"/>
          <w:szCs w:val="24"/>
        </w:rPr>
        <w:t>irler</w:t>
      </w:r>
      <w:r w:rsidR="0046668A" w:rsidRPr="00C97580">
        <w:rPr>
          <w:rFonts w:ascii="Times New Roman" w:eastAsia="Times New Roman" w:hAnsi="Times New Roman" w:cs="Times New Roman"/>
          <w:color w:val="0070C0"/>
          <w:sz w:val="24"/>
          <w:szCs w:val="24"/>
        </w:rPr>
        <w:t>. Çocuğun sorumluluk alma ve liderlik vasıflarının kazanımı için de oyun kullanılabil</w:t>
      </w:r>
      <w:r w:rsidR="001949C3" w:rsidRPr="00C97580">
        <w:rPr>
          <w:rFonts w:ascii="Times New Roman" w:eastAsia="Times New Roman" w:hAnsi="Times New Roman" w:cs="Times New Roman"/>
          <w:color w:val="0070C0"/>
          <w:sz w:val="24"/>
          <w:szCs w:val="24"/>
        </w:rPr>
        <w:t>ir.</w:t>
      </w:r>
      <w:r w:rsidR="00834EF5" w:rsidRPr="00C97580">
        <w:rPr>
          <w:rFonts w:ascii="Times New Roman" w:eastAsia="Times New Roman" w:hAnsi="Times New Roman" w:cs="Times New Roman"/>
          <w:color w:val="0070C0"/>
          <w:sz w:val="24"/>
          <w:szCs w:val="24"/>
        </w:rPr>
        <w:t xml:space="preserve"> Oyun hamuru oynama, </w:t>
      </w:r>
      <w:r w:rsidR="0046668A" w:rsidRPr="00C97580">
        <w:rPr>
          <w:rFonts w:ascii="Times New Roman" w:eastAsia="Times New Roman" w:hAnsi="Times New Roman" w:cs="Times New Roman"/>
          <w:color w:val="0070C0"/>
          <w:sz w:val="24"/>
          <w:szCs w:val="24"/>
        </w:rPr>
        <w:t>film seyretme, birlikte temalar belirleyip bu temalar ışığında resimler çizme ve boyamalar yapma gibi gerçekleştirilmesi oldukça basit olan etkinlikler ile beraber, aileler çocuklarının benliklerinin ve ki</w:t>
      </w:r>
      <w:r w:rsidR="00B543CB" w:rsidRPr="00C97580">
        <w:rPr>
          <w:rFonts w:ascii="Times New Roman" w:eastAsia="Times New Roman" w:hAnsi="Times New Roman" w:cs="Times New Roman"/>
          <w:color w:val="0070C0"/>
          <w:sz w:val="24"/>
          <w:szCs w:val="24"/>
        </w:rPr>
        <w:t xml:space="preserve">şiliklerinin gelişiminde olumlu </w:t>
      </w:r>
      <w:r w:rsidR="001949C3" w:rsidRPr="00C97580">
        <w:rPr>
          <w:rFonts w:ascii="Times New Roman" w:eastAsia="Times New Roman" w:hAnsi="Times New Roman" w:cs="Times New Roman"/>
          <w:color w:val="0070C0"/>
          <w:sz w:val="24"/>
          <w:szCs w:val="24"/>
        </w:rPr>
        <w:t>katkılar</w:t>
      </w:r>
      <w:r w:rsidR="0046668A" w:rsidRPr="00C97580">
        <w:rPr>
          <w:rFonts w:ascii="Times New Roman" w:eastAsia="Times New Roman" w:hAnsi="Times New Roman" w:cs="Times New Roman"/>
          <w:color w:val="0070C0"/>
          <w:sz w:val="24"/>
          <w:szCs w:val="24"/>
        </w:rPr>
        <w:t xml:space="preserve"> yapabilirler.</w:t>
      </w:r>
    </w:p>
    <w:p w14:paraId="484D5D47" w14:textId="3EF28E76" w:rsidR="00325B9D" w:rsidRPr="00C97580" w:rsidRDefault="0046668A">
      <w:pPr>
        <w:tabs>
          <w:tab w:val="center" w:pos="4536"/>
        </w:tabs>
        <w:spacing w:line="360" w:lineRule="auto"/>
        <w:ind w:firstLine="567"/>
        <w:jc w:val="both"/>
        <w:rPr>
          <w:rFonts w:ascii="Times New Roman" w:eastAsia="Times New Roman" w:hAnsi="Times New Roman" w:cs="Times New Roman"/>
          <w:color w:val="7030A0"/>
          <w:sz w:val="24"/>
          <w:szCs w:val="24"/>
        </w:rPr>
      </w:pPr>
      <w:r w:rsidRPr="00C97580">
        <w:rPr>
          <w:rFonts w:ascii="Times New Roman" w:eastAsia="Times New Roman" w:hAnsi="Times New Roman" w:cs="Times New Roman"/>
          <w:color w:val="7030A0"/>
          <w:sz w:val="24"/>
          <w:szCs w:val="24"/>
        </w:rPr>
        <w:t>Aile üyeleri</w:t>
      </w:r>
      <w:r w:rsidR="00DF7A5A" w:rsidRPr="00C97580">
        <w:rPr>
          <w:rFonts w:ascii="Times New Roman" w:eastAsia="Times New Roman" w:hAnsi="Times New Roman" w:cs="Times New Roman"/>
          <w:color w:val="7030A0"/>
          <w:sz w:val="24"/>
          <w:szCs w:val="24"/>
        </w:rPr>
        <w:t>,</w:t>
      </w:r>
      <w:r w:rsidRPr="00C97580">
        <w:rPr>
          <w:rFonts w:ascii="Times New Roman" w:eastAsia="Times New Roman" w:hAnsi="Times New Roman" w:cs="Times New Roman"/>
          <w:color w:val="7030A0"/>
          <w:sz w:val="24"/>
          <w:szCs w:val="24"/>
        </w:rPr>
        <w:t xml:space="preserve"> </w:t>
      </w:r>
      <w:r w:rsidR="00E4314B" w:rsidRPr="00C97580">
        <w:rPr>
          <w:rFonts w:ascii="Times New Roman" w:eastAsia="Times New Roman" w:hAnsi="Times New Roman" w:cs="Times New Roman"/>
          <w:color w:val="7030A0"/>
          <w:sz w:val="24"/>
          <w:szCs w:val="24"/>
        </w:rPr>
        <w:t>ç</w:t>
      </w:r>
      <w:r w:rsidRPr="00C97580">
        <w:rPr>
          <w:rFonts w:ascii="Times New Roman" w:eastAsia="Times New Roman" w:hAnsi="Times New Roman" w:cs="Times New Roman"/>
          <w:color w:val="7030A0"/>
          <w:sz w:val="24"/>
          <w:szCs w:val="24"/>
        </w:rPr>
        <w:t>eşitli oyunlaştırmalar ile bir başkasının bakış açısını tanıtma, karşı</w:t>
      </w:r>
      <w:r w:rsidR="00834EF5" w:rsidRPr="00C97580">
        <w:rPr>
          <w:rFonts w:ascii="Times New Roman" w:eastAsia="Times New Roman" w:hAnsi="Times New Roman" w:cs="Times New Roman"/>
          <w:color w:val="7030A0"/>
          <w:sz w:val="24"/>
          <w:szCs w:val="24"/>
        </w:rPr>
        <w:t>daki</w:t>
      </w:r>
      <w:r w:rsidR="008D7E4C" w:rsidRPr="00C97580">
        <w:rPr>
          <w:rFonts w:ascii="Times New Roman" w:eastAsia="Times New Roman" w:hAnsi="Times New Roman" w:cs="Times New Roman"/>
          <w:color w:val="7030A0"/>
          <w:sz w:val="24"/>
          <w:szCs w:val="24"/>
        </w:rPr>
        <w:t>nin</w:t>
      </w:r>
      <w:r w:rsidR="00834EF5" w:rsidRPr="00C97580">
        <w:rPr>
          <w:rFonts w:ascii="Times New Roman" w:eastAsia="Times New Roman" w:hAnsi="Times New Roman" w:cs="Times New Roman"/>
          <w:color w:val="7030A0"/>
          <w:sz w:val="24"/>
          <w:szCs w:val="24"/>
        </w:rPr>
        <w:t xml:space="preserve"> farklı yönlerini, </w:t>
      </w:r>
      <w:r w:rsidRPr="00C97580">
        <w:rPr>
          <w:rFonts w:ascii="Times New Roman" w:eastAsia="Times New Roman" w:hAnsi="Times New Roman" w:cs="Times New Roman"/>
          <w:color w:val="7030A0"/>
          <w:sz w:val="24"/>
          <w:szCs w:val="24"/>
        </w:rPr>
        <w:t xml:space="preserve">farklı düşünce ve duygularını belli oyunlar çerçevesinde </w:t>
      </w:r>
      <w:r w:rsidR="00DF7A5A" w:rsidRPr="00C97580">
        <w:rPr>
          <w:rFonts w:ascii="Times New Roman" w:eastAsia="Times New Roman" w:hAnsi="Times New Roman" w:cs="Times New Roman"/>
          <w:color w:val="7030A0"/>
          <w:sz w:val="24"/>
          <w:szCs w:val="24"/>
        </w:rPr>
        <w:t>çocuğa</w:t>
      </w:r>
      <w:r w:rsidRPr="00C97580">
        <w:rPr>
          <w:rFonts w:ascii="Times New Roman" w:eastAsia="Times New Roman" w:hAnsi="Times New Roman" w:cs="Times New Roman"/>
          <w:color w:val="7030A0"/>
          <w:sz w:val="24"/>
          <w:szCs w:val="24"/>
        </w:rPr>
        <w:t xml:space="preserve"> anlatmayı sağlayabilirler. Nesnelere ve aktivitelere bağlı olmayarak da bir kişinin, bir mesleğin rolünü yapmak, yaşanan bir olayı </w:t>
      </w:r>
      <w:r w:rsidR="00834EF5" w:rsidRPr="00C97580">
        <w:rPr>
          <w:rFonts w:ascii="Times New Roman" w:eastAsia="Times New Roman" w:hAnsi="Times New Roman" w:cs="Times New Roman"/>
          <w:color w:val="7030A0"/>
          <w:sz w:val="24"/>
          <w:szCs w:val="24"/>
        </w:rPr>
        <w:t>tekrar yaşıyormuş gibi yapmak,</w:t>
      </w:r>
      <w:r w:rsidRPr="00C97580">
        <w:rPr>
          <w:rFonts w:ascii="Times New Roman" w:eastAsia="Times New Roman" w:hAnsi="Times New Roman" w:cs="Times New Roman"/>
          <w:color w:val="7030A0"/>
          <w:sz w:val="24"/>
          <w:szCs w:val="24"/>
        </w:rPr>
        <w:t xml:space="preserve"> çocukla bunun üzerine konuşmak</w:t>
      </w:r>
      <w:r w:rsidR="00834EF5" w:rsidRPr="00C97580">
        <w:rPr>
          <w:rFonts w:ascii="Times New Roman" w:eastAsia="Times New Roman" w:hAnsi="Times New Roman" w:cs="Times New Roman"/>
          <w:color w:val="7030A0"/>
          <w:sz w:val="24"/>
          <w:szCs w:val="24"/>
        </w:rPr>
        <w:t>,</w:t>
      </w:r>
      <w:r w:rsidRPr="00C97580">
        <w:rPr>
          <w:rFonts w:ascii="Times New Roman" w:eastAsia="Times New Roman" w:hAnsi="Times New Roman" w:cs="Times New Roman"/>
          <w:color w:val="7030A0"/>
          <w:sz w:val="24"/>
          <w:szCs w:val="24"/>
        </w:rPr>
        <w:t xml:space="preserve"> deneyimlerini paylaşmasını sağlamak gibi taklit oyunları ile düşünce, hayal gücü ve dilden yararlanarak çocuğun gelişimi desteklenebilir. Görüldüğü gibi çocukların gelişimlerini ve kişiliklerini olumlu etkilemek için yapılması gerekenler aslında şatafatlı oyuncaklara veya gün içerisinde ayrılamayacak kadar çok zamana dayanmayan, aksine herhangi bir nesnenin varlığından bağımsız olarak da ortaya çıkabilecek ve karşılıklı etkileşim ile geliştirilebilecek çeşitli oyunlara ve bir miktar</w:t>
      </w:r>
      <w:r w:rsidR="00DF7A5A" w:rsidRPr="00C97580">
        <w:rPr>
          <w:rFonts w:ascii="Times New Roman" w:eastAsia="Times New Roman" w:hAnsi="Times New Roman" w:cs="Times New Roman"/>
          <w:color w:val="7030A0"/>
          <w:sz w:val="24"/>
          <w:szCs w:val="24"/>
        </w:rPr>
        <w:t xml:space="preserve"> da</w:t>
      </w:r>
      <w:r w:rsidRPr="00C97580">
        <w:rPr>
          <w:rFonts w:ascii="Times New Roman" w:eastAsia="Times New Roman" w:hAnsi="Times New Roman" w:cs="Times New Roman"/>
          <w:color w:val="7030A0"/>
          <w:sz w:val="24"/>
          <w:szCs w:val="24"/>
        </w:rPr>
        <w:t xml:space="preserve"> emeğe ihtiyaç duymaktadır.</w:t>
      </w:r>
    </w:p>
    <w:p w14:paraId="349CC6C8" w14:textId="71013CCB" w:rsidR="00325B9D" w:rsidRPr="00C97580" w:rsidRDefault="009E7CA3" w:rsidP="00196DBD">
      <w:pPr>
        <w:tabs>
          <w:tab w:val="center" w:pos="4536"/>
        </w:tabs>
        <w:spacing w:line="360" w:lineRule="auto"/>
        <w:ind w:firstLine="567"/>
        <w:jc w:val="both"/>
        <w:rPr>
          <w:rFonts w:ascii="Times New Roman" w:eastAsia="Times New Roman" w:hAnsi="Times New Roman" w:cs="Times New Roman"/>
          <w:color w:val="00B050"/>
          <w:sz w:val="24"/>
          <w:szCs w:val="24"/>
        </w:rPr>
      </w:pPr>
      <w:r w:rsidRPr="00C97580">
        <w:rPr>
          <w:rFonts w:ascii="Times New Roman" w:eastAsia="Times New Roman" w:hAnsi="Times New Roman" w:cs="Times New Roman"/>
          <w:color w:val="00B050"/>
          <w:sz w:val="24"/>
          <w:szCs w:val="24"/>
        </w:rPr>
        <w:lastRenderedPageBreak/>
        <w:t xml:space="preserve">Açık havada </w:t>
      </w:r>
      <w:r w:rsidR="007A3F8B" w:rsidRPr="00C97580">
        <w:rPr>
          <w:rFonts w:ascii="Times New Roman" w:eastAsia="Times New Roman" w:hAnsi="Times New Roman" w:cs="Times New Roman"/>
          <w:color w:val="00B050"/>
          <w:sz w:val="24"/>
          <w:szCs w:val="24"/>
        </w:rPr>
        <w:t>oyun ise;</w:t>
      </w:r>
      <w:r w:rsidRPr="00C97580">
        <w:rPr>
          <w:rFonts w:ascii="Times New Roman" w:eastAsia="Times New Roman" w:hAnsi="Times New Roman" w:cs="Times New Roman"/>
          <w:color w:val="00B050"/>
          <w:sz w:val="24"/>
          <w:szCs w:val="24"/>
        </w:rPr>
        <w:t xml:space="preserve"> çocukların sağlığını iyileştir</w:t>
      </w:r>
      <w:r w:rsidRPr="00C97580">
        <w:rPr>
          <w:rFonts w:ascii="Times New Roman" w:eastAsia="Times New Roman" w:hAnsi="Times New Roman" w:cs="Times New Roman"/>
          <w:color w:val="00B050"/>
          <w:sz w:val="24"/>
          <w:szCs w:val="24"/>
        </w:rPr>
        <w:t>mekte</w:t>
      </w:r>
      <w:r w:rsidRPr="00C97580">
        <w:rPr>
          <w:rFonts w:ascii="Times New Roman" w:eastAsia="Times New Roman" w:hAnsi="Times New Roman" w:cs="Times New Roman"/>
          <w:color w:val="00B050"/>
          <w:sz w:val="24"/>
          <w:szCs w:val="24"/>
        </w:rPr>
        <w:t>, öğrenme ile arasındaki ilişkiyi güçlendir</w:t>
      </w:r>
      <w:r w:rsidR="007A3F8B" w:rsidRPr="00C97580">
        <w:rPr>
          <w:rFonts w:ascii="Times New Roman" w:eastAsia="Times New Roman" w:hAnsi="Times New Roman" w:cs="Times New Roman"/>
          <w:color w:val="00B050"/>
          <w:sz w:val="24"/>
          <w:szCs w:val="24"/>
        </w:rPr>
        <w:t>mekte</w:t>
      </w:r>
      <w:r w:rsidRPr="00C97580">
        <w:rPr>
          <w:rFonts w:ascii="Times New Roman" w:eastAsia="Times New Roman" w:hAnsi="Times New Roman" w:cs="Times New Roman"/>
          <w:color w:val="00B050"/>
          <w:sz w:val="24"/>
          <w:szCs w:val="24"/>
        </w:rPr>
        <w:t xml:space="preserve"> ve çevreleriyle daha kuvvetli bağlar kurmalarını sağla</w:t>
      </w:r>
      <w:r w:rsidR="007A3F8B" w:rsidRPr="00C97580">
        <w:rPr>
          <w:rFonts w:ascii="Times New Roman" w:eastAsia="Times New Roman" w:hAnsi="Times New Roman" w:cs="Times New Roman"/>
          <w:color w:val="00B050"/>
          <w:sz w:val="24"/>
          <w:szCs w:val="24"/>
        </w:rPr>
        <w:t>maktadır</w:t>
      </w:r>
      <w:r w:rsidRPr="00C97580">
        <w:rPr>
          <w:rFonts w:ascii="Times New Roman" w:eastAsia="Times New Roman" w:hAnsi="Times New Roman" w:cs="Times New Roman"/>
          <w:color w:val="00B050"/>
          <w:sz w:val="24"/>
          <w:szCs w:val="24"/>
        </w:rPr>
        <w:t>. Oyun oynamak yalnızca ekip çalışmas</w:t>
      </w:r>
      <w:r w:rsidR="00196DBD" w:rsidRPr="00C97580">
        <w:rPr>
          <w:rFonts w:ascii="Times New Roman" w:eastAsia="Times New Roman" w:hAnsi="Times New Roman" w:cs="Times New Roman"/>
          <w:color w:val="00B050"/>
          <w:sz w:val="24"/>
          <w:szCs w:val="24"/>
        </w:rPr>
        <w:t>ı,</w:t>
      </w:r>
      <w:r w:rsidRPr="00C97580">
        <w:rPr>
          <w:rFonts w:ascii="Times New Roman" w:eastAsia="Times New Roman" w:hAnsi="Times New Roman" w:cs="Times New Roman"/>
          <w:color w:val="00B050"/>
          <w:sz w:val="24"/>
          <w:szCs w:val="24"/>
        </w:rPr>
        <w:t xml:space="preserve"> yaratıcılık gibi kritik yaşam becerilerini geliştirmekle kalma</w:t>
      </w:r>
      <w:r w:rsidR="007A3F8B" w:rsidRPr="00C97580">
        <w:rPr>
          <w:rFonts w:ascii="Times New Roman" w:eastAsia="Times New Roman" w:hAnsi="Times New Roman" w:cs="Times New Roman"/>
          <w:color w:val="00B050"/>
          <w:sz w:val="24"/>
          <w:szCs w:val="24"/>
        </w:rPr>
        <w:t>makta</w:t>
      </w:r>
      <w:r w:rsidRPr="00C97580">
        <w:rPr>
          <w:rFonts w:ascii="Times New Roman" w:eastAsia="Times New Roman" w:hAnsi="Times New Roman" w:cs="Times New Roman"/>
          <w:color w:val="00B050"/>
          <w:sz w:val="24"/>
          <w:szCs w:val="24"/>
        </w:rPr>
        <w:t xml:space="preserve">, aynı zamanda çocukların çocukluklarından zevk almalarının merkezinde </w:t>
      </w:r>
      <w:r w:rsidR="007A3F8B" w:rsidRPr="00C97580">
        <w:rPr>
          <w:rFonts w:ascii="Times New Roman" w:eastAsia="Times New Roman" w:hAnsi="Times New Roman" w:cs="Times New Roman"/>
          <w:color w:val="00B050"/>
          <w:sz w:val="24"/>
          <w:szCs w:val="24"/>
        </w:rPr>
        <w:t xml:space="preserve">de </w:t>
      </w:r>
      <w:r w:rsidRPr="00C97580">
        <w:rPr>
          <w:rFonts w:ascii="Times New Roman" w:eastAsia="Times New Roman" w:hAnsi="Times New Roman" w:cs="Times New Roman"/>
          <w:color w:val="00B050"/>
          <w:sz w:val="24"/>
          <w:szCs w:val="24"/>
        </w:rPr>
        <w:t>yer al</w:t>
      </w:r>
      <w:r w:rsidR="007A3F8B" w:rsidRPr="00C97580">
        <w:rPr>
          <w:rFonts w:ascii="Times New Roman" w:eastAsia="Times New Roman" w:hAnsi="Times New Roman" w:cs="Times New Roman"/>
          <w:color w:val="00B050"/>
          <w:sz w:val="24"/>
          <w:szCs w:val="24"/>
        </w:rPr>
        <w:t>maktadı</w:t>
      </w:r>
      <w:r w:rsidRPr="00C97580">
        <w:rPr>
          <w:rFonts w:ascii="Times New Roman" w:eastAsia="Times New Roman" w:hAnsi="Times New Roman" w:cs="Times New Roman"/>
          <w:color w:val="00B050"/>
          <w:sz w:val="24"/>
          <w:szCs w:val="24"/>
        </w:rPr>
        <w:t>r. Çünkü oyun, çocuğun en öncelikli uğraşıdır</w:t>
      </w:r>
      <w:r w:rsidR="007A3F8B" w:rsidRPr="00C97580">
        <w:rPr>
          <w:rFonts w:ascii="Times New Roman" w:eastAsia="Times New Roman" w:hAnsi="Times New Roman" w:cs="Times New Roman"/>
          <w:color w:val="00B050"/>
          <w:sz w:val="24"/>
          <w:szCs w:val="24"/>
        </w:rPr>
        <w:t>. Unutulmamalıdır ki, yetişkinlerin işe gitmesi gibi çocuklar da oyuna gider</w:t>
      </w:r>
      <w:r w:rsidR="00196DBD" w:rsidRPr="00C97580">
        <w:rPr>
          <w:rFonts w:ascii="Times New Roman" w:eastAsia="Times New Roman" w:hAnsi="Times New Roman" w:cs="Times New Roman"/>
          <w:color w:val="00B050"/>
          <w:sz w:val="24"/>
          <w:szCs w:val="24"/>
        </w:rPr>
        <w:t>.</w:t>
      </w:r>
      <w:r w:rsidR="0046668A" w:rsidRPr="00C97580">
        <w:rPr>
          <w:rFonts w:ascii="Times New Roman" w:eastAsia="Times New Roman" w:hAnsi="Times New Roman" w:cs="Times New Roman"/>
          <w:color w:val="00B050"/>
          <w:sz w:val="24"/>
          <w:szCs w:val="24"/>
        </w:rPr>
        <w:t xml:space="preserve"> Bu </w:t>
      </w:r>
      <w:r w:rsidR="00196DBD" w:rsidRPr="00C97580">
        <w:rPr>
          <w:rFonts w:ascii="Times New Roman" w:eastAsia="Times New Roman" w:hAnsi="Times New Roman" w:cs="Times New Roman"/>
          <w:color w:val="00B050"/>
          <w:sz w:val="24"/>
          <w:szCs w:val="24"/>
        </w:rPr>
        <w:t>noktada,</w:t>
      </w:r>
      <w:r w:rsidR="0046668A" w:rsidRPr="00C97580">
        <w:rPr>
          <w:rFonts w:ascii="Times New Roman" w:eastAsia="Times New Roman" w:hAnsi="Times New Roman" w:cs="Times New Roman"/>
          <w:color w:val="00B050"/>
          <w:sz w:val="24"/>
          <w:szCs w:val="24"/>
        </w:rPr>
        <w:t xml:space="preserve"> yarının yetişkinlerini oluşturacak ve aileler kurarak çeşitli döngüleri diğer kuşaklara aktaracak olan bugünün çocuklarına, onların oyunlarına, oyun arkadaşlıklarına hassasiyet ve ciddiyetle yaklaş</w:t>
      </w:r>
      <w:r w:rsidR="00196DBD" w:rsidRPr="00C97580">
        <w:rPr>
          <w:rFonts w:ascii="Times New Roman" w:eastAsia="Times New Roman" w:hAnsi="Times New Roman" w:cs="Times New Roman"/>
          <w:color w:val="00B050"/>
          <w:sz w:val="24"/>
          <w:szCs w:val="24"/>
        </w:rPr>
        <w:t>ılması</w:t>
      </w:r>
      <w:r w:rsidR="0046668A" w:rsidRPr="00C97580">
        <w:rPr>
          <w:rFonts w:ascii="Times New Roman" w:eastAsia="Times New Roman" w:hAnsi="Times New Roman" w:cs="Times New Roman"/>
          <w:color w:val="00B050"/>
          <w:sz w:val="24"/>
          <w:szCs w:val="24"/>
        </w:rPr>
        <w:t xml:space="preserve"> gerek</w:t>
      </w:r>
      <w:r w:rsidR="00196DBD" w:rsidRPr="00C97580">
        <w:rPr>
          <w:rFonts w:ascii="Times New Roman" w:eastAsia="Times New Roman" w:hAnsi="Times New Roman" w:cs="Times New Roman"/>
          <w:color w:val="00B050"/>
          <w:sz w:val="24"/>
          <w:szCs w:val="24"/>
        </w:rPr>
        <w:t>mektedir.</w:t>
      </w:r>
    </w:p>
    <w:p w14:paraId="540A6979" w14:textId="113E0834" w:rsidR="004C4010" w:rsidRDefault="004C4010">
      <w:pPr>
        <w:tabs>
          <w:tab w:val="center" w:pos="4536"/>
        </w:tabs>
        <w:spacing w:line="360" w:lineRule="auto"/>
        <w:ind w:firstLine="567"/>
        <w:jc w:val="both"/>
        <w:rPr>
          <w:rFonts w:ascii="Times New Roman" w:eastAsia="Times New Roman" w:hAnsi="Times New Roman" w:cs="Times New Roman"/>
          <w:sz w:val="24"/>
          <w:szCs w:val="24"/>
        </w:rPr>
      </w:pPr>
      <w:r>
        <w:rPr>
          <w:noProof/>
        </w:rPr>
        <w:drawing>
          <wp:anchor distT="0" distB="0" distL="114300" distR="114300" simplePos="0" relativeHeight="251658752" behindDoc="1" locked="0" layoutInCell="1" allowOverlap="1" wp14:anchorId="5AD91DB4" wp14:editId="19FD0A82">
            <wp:simplePos x="0" y="0"/>
            <wp:positionH relativeFrom="column">
              <wp:posOffset>186055</wp:posOffset>
            </wp:positionH>
            <wp:positionV relativeFrom="paragraph">
              <wp:posOffset>128270</wp:posOffset>
            </wp:positionV>
            <wp:extent cx="1743075" cy="1181100"/>
            <wp:effectExtent l="0" t="0" r="0" b="0"/>
            <wp:wrapTight wrapText="bothSides">
              <wp:wrapPolygon edited="0">
                <wp:start x="0" y="0"/>
                <wp:lineTo x="0" y="21252"/>
                <wp:lineTo x="21482" y="21252"/>
                <wp:lineTo x="21482" y="0"/>
                <wp:lineTo x="0" y="0"/>
              </wp:wrapPolygon>
            </wp:wrapTight>
            <wp:docPr id="1" name="Resim 1" descr="metin,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2E542" w14:textId="55836D55" w:rsidR="004C4010" w:rsidRPr="004C4010" w:rsidRDefault="004C4010" w:rsidP="004C4010">
      <w:pPr>
        <w:spacing w:line="240" w:lineRule="auto"/>
        <w:ind w:left="3540"/>
        <w:jc w:val="center"/>
        <w:rPr>
          <w:rFonts w:ascii="Times New Roman" w:hAnsi="Times New Roman" w:cs="Times New Roman"/>
          <w:b/>
          <w:bCs/>
          <w:sz w:val="24"/>
          <w:szCs w:val="24"/>
        </w:rPr>
      </w:pPr>
      <w:r w:rsidRPr="004C4010">
        <w:rPr>
          <w:rFonts w:ascii="Times New Roman" w:hAnsi="Times New Roman" w:cs="Times New Roman"/>
          <w:b/>
          <w:bCs/>
          <w:sz w:val="24"/>
          <w:szCs w:val="24"/>
        </w:rPr>
        <w:t>Bayrampaşa Anaokulu – Rehberlik ve Psikolojik Danışma Birimi</w:t>
      </w:r>
    </w:p>
    <w:p w14:paraId="7D82C849" w14:textId="08F1FA22" w:rsidR="00B543CB" w:rsidRDefault="00B543CB" w:rsidP="00426637">
      <w:pPr>
        <w:tabs>
          <w:tab w:val="center" w:pos="4536"/>
        </w:tabs>
        <w:spacing w:line="360" w:lineRule="auto"/>
        <w:jc w:val="both"/>
        <w:rPr>
          <w:rFonts w:ascii="Times New Roman" w:eastAsia="Times New Roman" w:hAnsi="Times New Roman" w:cs="Times New Roman"/>
          <w:sz w:val="24"/>
          <w:szCs w:val="24"/>
        </w:rPr>
      </w:pPr>
    </w:p>
    <w:p w14:paraId="1D4A8C5C" w14:textId="77777777" w:rsidR="00A2631C" w:rsidRPr="0046668A" w:rsidRDefault="00A2631C">
      <w:pPr>
        <w:tabs>
          <w:tab w:val="center" w:pos="4536"/>
        </w:tabs>
        <w:spacing w:line="360" w:lineRule="auto"/>
        <w:ind w:firstLine="567"/>
        <w:jc w:val="both"/>
        <w:rPr>
          <w:rFonts w:ascii="Times New Roman" w:eastAsia="Times New Roman" w:hAnsi="Times New Roman" w:cs="Times New Roman"/>
          <w:sz w:val="24"/>
          <w:szCs w:val="24"/>
        </w:rPr>
      </w:pPr>
    </w:p>
    <w:sectPr w:rsidR="00A2631C" w:rsidRPr="0046668A" w:rsidSect="00E332F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5B9D"/>
    <w:rsid w:val="0002375A"/>
    <w:rsid w:val="001949C3"/>
    <w:rsid w:val="00196DBD"/>
    <w:rsid w:val="00294A9D"/>
    <w:rsid w:val="00325B9D"/>
    <w:rsid w:val="00426637"/>
    <w:rsid w:val="0046668A"/>
    <w:rsid w:val="004C4010"/>
    <w:rsid w:val="006871AE"/>
    <w:rsid w:val="00730FD0"/>
    <w:rsid w:val="007A3F8B"/>
    <w:rsid w:val="00834EF5"/>
    <w:rsid w:val="00847937"/>
    <w:rsid w:val="0088153E"/>
    <w:rsid w:val="00896626"/>
    <w:rsid w:val="008D7E4C"/>
    <w:rsid w:val="009614BE"/>
    <w:rsid w:val="009E7CA3"/>
    <w:rsid w:val="00A2631C"/>
    <w:rsid w:val="00A961EC"/>
    <w:rsid w:val="00B543CB"/>
    <w:rsid w:val="00BD33CD"/>
    <w:rsid w:val="00C97580"/>
    <w:rsid w:val="00CF5AC3"/>
    <w:rsid w:val="00DF7A5A"/>
    <w:rsid w:val="00E332FF"/>
    <w:rsid w:val="00E4041E"/>
    <w:rsid w:val="00E4314B"/>
    <w:rsid w:val="00E9419A"/>
    <w:rsid w:val="00F36285"/>
    <w:rsid w:val="00FD19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3D42"/>
  <w15:docId w15:val="{5F5DDFE6-7336-461C-BCDC-F9EAC38F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0B"/>
  </w:style>
  <w:style w:type="paragraph" w:styleId="Balk1">
    <w:name w:val="heading 1"/>
    <w:basedOn w:val="Normal"/>
    <w:next w:val="Normal"/>
    <w:rsid w:val="00E332FF"/>
    <w:pPr>
      <w:keepNext/>
      <w:keepLines/>
      <w:spacing w:before="480" w:after="120"/>
      <w:outlineLvl w:val="0"/>
    </w:pPr>
    <w:rPr>
      <w:b/>
      <w:sz w:val="48"/>
      <w:szCs w:val="48"/>
    </w:rPr>
  </w:style>
  <w:style w:type="paragraph" w:styleId="Balk2">
    <w:name w:val="heading 2"/>
    <w:basedOn w:val="Normal"/>
    <w:next w:val="Normal"/>
    <w:rsid w:val="00E332FF"/>
    <w:pPr>
      <w:keepNext/>
      <w:keepLines/>
      <w:spacing w:before="360" w:after="80"/>
      <w:outlineLvl w:val="1"/>
    </w:pPr>
    <w:rPr>
      <w:b/>
      <w:sz w:val="36"/>
      <w:szCs w:val="36"/>
    </w:rPr>
  </w:style>
  <w:style w:type="paragraph" w:styleId="Balk3">
    <w:name w:val="heading 3"/>
    <w:basedOn w:val="Normal"/>
    <w:next w:val="Normal"/>
    <w:rsid w:val="00E332FF"/>
    <w:pPr>
      <w:keepNext/>
      <w:keepLines/>
      <w:spacing w:before="280" w:after="80"/>
      <w:outlineLvl w:val="2"/>
    </w:pPr>
    <w:rPr>
      <w:b/>
      <w:sz w:val="28"/>
      <w:szCs w:val="28"/>
    </w:rPr>
  </w:style>
  <w:style w:type="paragraph" w:styleId="Balk4">
    <w:name w:val="heading 4"/>
    <w:basedOn w:val="Normal"/>
    <w:next w:val="Normal"/>
    <w:rsid w:val="00E332FF"/>
    <w:pPr>
      <w:keepNext/>
      <w:keepLines/>
      <w:spacing w:before="240" w:after="40"/>
      <w:outlineLvl w:val="3"/>
    </w:pPr>
    <w:rPr>
      <w:b/>
      <w:sz w:val="24"/>
      <w:szCs w:val="24"/>
    </w:rPr>
  </w:style>
  <w:style w:type="paragraph" w:styleId="Balk5">
    <w:name w:val="heading 5"/>
    <w:basedOn w:val="Normal"/>
    <w:next w:val="Normal"/>
    <w:rsid w:val="00E332FF"/>
    <w:pPr>
      <w:keepNext/>
      <w:keepLines/>
      <w:spacing w:before="220" w:after="40"/>
      <w:outlineLvl w:val="4"/>
    </w:pPr>
    <w:rPr>
      <w:b/>
    </w:rPr>
  </w:style>
  <w:style w:type="paragraph" w:styleId="Balk6">
    <w:name w:val="heading 6"/>
    <w:basedOn w:val="Normal"/>
    <w:next w:val="Normal"/>
    <w:rsid w:val="00E332F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E332FF"/>
    <w:tblPr>
      <w:tblCellMar>
        <w:top w:w="0" w:type="dxa"/>
        <w:left w:w="0" w:type="dxa"/>
        <w:bottom w:w="0" w:type="dxa"/>
        <w:right w:w="0" w:type="dxa"/>
      </w:tblCellMar>
    </w:tblPr>
  </w:style>
  <w:style w:type="paragraph" w:styleId="KonuBal">
    <w:name w:val="Title"/>
    <w:basedOn w:val="Normal"/>
    <w:next w:val="Normal"/>
    <w:rsid w:val="00E332FF"/>
    <w:pPr>
      <w:keepNext/>
      <w:keepLines/>
      <w:spacing w:before="480" w:after="120"/>
    </w:pPr>
    <w:rPr>
      <w:b/>
      <w:sz w:val="72"/>
      <w:szCs w:val="72"/>
    </w:rPr>
  </w:style>
  <w:style w:type="paragraph" w:styleId="AralkYok">
    <w:name w:val="No Spacing"/>
    <w:basedOn w:val="Normal"/>
    <w:uiPriority w:val="1"/>
    <w:qFormat/>
    <w:rsid w:val="00A6502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650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28"/>
    <w:rPr>
      <w:rFonts w:ascii="Tahoma" w:hAnsi="Tahoma" w:cs="Tahoma"/>
      <w:sz w:val="16"/>
      <w:szCs w:val="16"/>
    </w:rPr>
  </w:style>
  <w:style w:type="paragraph" w:styleId="stBilgi">
    <w:name w:val="header"/>
    <w:basedOn w:val="Normal"/>
    <w:link w:val="stBilgiChar"/>
    <w:uiPriority w:val="99"/>
    <w:semiHidden/>
    <w:unhideWhenUsed/>
    <w:rsid w:val="00A6502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5028"/>
  </w:style>
  <w:style w:type="paragraph" w:styleId="AltBilgi">
    <w:name w:val="footer"/>
    <w:basedOn w:val="Normal"/>
    <w:link w:val="AltBilgiChar"/>
    <w:uiPriority w:val="99"/>
    <w:semiHidden/>
    <w:unhideWhenUsed/>
    <w:rsid w:val="00A650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5028"/>
  </w:style>
  <w:style w:type="paragraph" w:styleId="Altyaz">
    <w:name w:val="Subtitle"/>
    <w:basedOn w:val="Normal"/>
    <w:next w:val="Normal"/>
    <w:rsid w:val="00E332F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3024">
      <w:bodyDiv w:val="1"/>
      <w:marLeft w:val="0"/>
      <w:marRight w:val="0"/>
      <w:marTop w:val="0"/>
      <w:marBottom w:val="0"/>
      <w:divBdr>
        <w:top w:val="none" w:sz="0" w:space="0" w:color="auto"/>
        <w:left w:val="none" w:sz="0" w:space="0" w:color="auto"/>
        <w:bottom w:val="none" w:sz="0" w:space="0" w:color="auto"/>
        <w:right w:val="none" w:sz="0" w:space="0" w:color="auto"/>
      </w:divBdr>
    </w:div>
    <w:div w:id="172722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Akın Erol</dc:creator>
  <cp:lastModifiedBy>2018</cp:lastModifiedBy>
  <cp:revision>29</cp:revision>
  <cp:lastPrinted>2019-05-09T13:38:00Z</cp:lastPrinted>
  <dcterms:created xsi:type="dcterms:W3CDTF">2018-12-07T11:22:00Z</dcterms:created>
  <dcterms:modified xsi:type="dcterms:W3CDTF">2021-05-20T08:46:00Z</dcterms:modified>
</cp:coreProperties>
</file>