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08" w:rsidRPr="00B6395D" w:rsidRDefault="00E52A08" w:rsidP="00E52A08">
      <w:pPr>
        <w:jc w:val="center"/>
        <w:rPr>
          <w:b/>
          <w:color w:val="FF0000"/>
          <w:sz w:val="24"/>
          <w:szCs w:val="24"/>
        </w:rPr>
      </w:pPr>
      <w:r w:rsidRPr="00B6395D">
        <w:rPr>
          <w:b/>
          <w:color w:val="FF0000"/>
          <w:sz w:val="24"/>
          <w:szCs w:val="24"/>
        </w:rPr>
        <w:t xml:space="preserve">HAVZA MUZAFFER TAHMAZ REHBERLİK VE ARAŞTIRMA MERKEZİ </w:t>
      </w:r>
    </w:p>
    <w:p w:rsidR="003E7473" w:rsidRPr="00B6395D" w:rsidRDefault="003E7473" w:rsidP="00E52A08">
      <w:pPr>
        <w:jc w:val="center"/>
        <w:rPr>
          <w:b/>
          <w:color w:val="FF0000"/>
          <w:sz w:val="24"/>
          <w:szCs w:val="24"/>
        </w:rPr>
      </w:pPr>
      <w:r w:rsidRPr="00B6395D">
        <w:rPr>
          <w:b/>
          <w:color w:val="FF0000"/>
          <w:sz w:val="24"/>
          <w:szCs w:val="24"/>
        </w:rPr>
        <w:t>ÖZEL EĞİTİM HİZMETLERİ BÖLÜMÜ</w:t>
      </w:r>
    </w:p>
    <w:p w:rsidR="00981994" w:rsidRPr="00B6395D" w:rsidRDefault="00E52A08" w:rsidP="00E52A08">
      <w:pPr>
        <w:jc w:val="center"/>
        <w:rPr>
          <w:b/>
          <w:color w:val="FF0000"/>
          <w:sz w:val="24"/>
          <w:szCs w:val="24"/>
        </w:rPr>
      </w:pPr>
      <w:r w:rsidRPr="00B6395D">
        <w:rPr>
          <w:b/>
          <w:color w:val="FF0000"/>
          <w:sz w:val="24"/>
          <w:szCs w:val="24"/>
        </w:rPr>
        <w:t>EN SIK SORULAN SORULAR VE CEVAPLARI</w:t>
      </w:r>
    </w:p>
    <w:p w:rsidR="00E52A08" w:rsidRDefault="00E52A08" w:rsidP="00E52A08">
      <w:pPr>
        <w:jc w:val="both"/>
        <w:rPr>
          <w:sz w:val="24"/>
          <w:szCs w:val="24"/>
        </w:rPr>
      </w:pPr>
      <w:r>
        <w:rPr>
          <w:sz w:val="24"/>
          <w:szCs w:val="24"/>
        </w:rPr>
        <w:tab/>
        <w:t>Havza Muzaffer Tahmaz Rehberlik ve Araştırma Merkezi Özel Eğitim Hizmetleri Bölümü olarak özel eğitime gereksinim duyan öğrencilerimize daha kaliteli hizmet sunabilmek için okul idarecileri, öğretmenler ve velilerden yöneltilen en sık sorulan soru ve cevaplarını sizler için derledik. Bu çalışmanın sizlere faydalı olacağını umuyoruz.</w:t>
      </w:r>
    </w:p>
    <w:p w:rsidR="00E52A08" w:rsidRPr="00B6395D" w:rsidRDefault="00E52A08" w:rsidP="00E52A08">
      <w:pPr>
        <w:pStyle w:val="ListeParagraf"/>
        <w:numPr>
          <w:ilvl w:val="0"/>
          <w:numId w:val="1"/>
        </w:numPr>
        <w:ind w:left="0" w:firstLine="360"/>
        <w:jc w:val="both"/>
        <w:rPr>
          <w:b/>
          <w:color w:val="1F497D" w:themeColor="text2"/>
          <w:sz w:val="24"/>
          <w:szCs w:val="24"/>
        </w:rPr>
      </w:pPr>
      <w:r w:rsidRPr="00B6395D">
        <w:rPr>
          <w:b/>
          <w:color w:val="1F497D" w:themeColor="text2"/>
          <w:sz w:val="24"/>
          <w:szCs w:val="24"/>
        </w:rPr>
        <w:t>İnceleme randevusu alan her öğrenci için Eğitsel Değerlendirme İstek Formu/ Bireysel Gelişim Raporu doldurmak zorunlu mudur?</w:t>
      </w:r>
    </w:p>
    <w:p w:rsidR="00E52A08" w:rsidRDefault="00E52A08" w:rsidP="00E52A08">
      <w:pPr>
        <w:pStyle w:val="ListeParagraf"/>
        <w:ind w:left="0" w:firstLine="360"/>
        <w:jc w:val="both"/>
        <w:rPr>
          <w:sz w:val="24"/>
          <w:szCs w:val="24"/>
        </w:rPr>
      </w:pPr>
      <w:r>
        <w:rPr>
          <w:sz w:val="24"/>
          <w:szCs w:val="24"/>
        </w:rPr>
        <w:t xml:space="preserve">Özel Eğitim Hizmetleri Yönetmeliği Madde 8 ve RAM Kılavuzu Randevu Süreci/ Müracaat/ Gerekli Bilgiler bölümünde belirtildiği üzere okula kayıtlı öğrenciler için devam ettiği okul tarafından </w:t>
      </w:r>
      <w:r w:rsidRPr="00E52A08">
        <w:rPr>
          <w:sz w:val="24"/>
          <w:szCs w:val="24"/>
        </w:rPr>
        <w:t>Eğitsel Değerlendirme İstek Formu/ Bireysel Gelişim Raporu</w:t>
      </w:r>
      <w:r>
        <w:rPr>
          <w:sz w:val="24"/>
          <w:szCs w:val="24"/>
        </w:rPr>
        <w:t xml:space="preserve"> doldurulması gerekmektedir.</w:t>
      </w:r>
    </w:p>
    <w:p w:rsidR="00B6395D" w:rsidRDefault="00B6395D" w:rsidP="00E52A08">
      <w:pPr>
        <w:pStyle w:val="ListeParagraf"/>
        <w:ind w:left="0" w:firstLine="360"/>
        <w:jc w:val="both"/>
        <w:rPr>
          <w:sz w:val="24"/>
          <w:szCs w:val="24"/>
        </w:rPr>
      </w:pPr>
    </w:p>
    <w:p w:rsidR="00E52A08" w:rsidRPr="00B6395D" w:rsidRDefault="00E52A08" w:rsidP="00E52A08">
      <w:pPr>
        <w:pStyle w:val="ListeParagraf"/>
        <w:numPr>
          <w:ilvl w:val="0"/>
          <w:numId w:val="1"/>
        </w:numPr>
        <w:ind w:left="0" w:firstLine="360"/>
        <w:jc w:val="both"/>
        <w:rPr>
          <w:b/>
          <w:color w:val="1F497D" w:themeColor="text2"/>
          <w:sz w:val="24"/>
          <w:szCs w:val="24"/>
        </w:rPr>
      </w:pPr>
      <w:r w:rsidRPr="00B6395D">
        <w:rPr>
          <w:b/>
          <w:color w:val="1F497D" w:themeColor="text2"/>
          <w:sz w:val="24"/>
          <w:szCs w:val="24"/>
        </w:rPr>
        <w:t>Hangi durumlarda Eğitsel Değerlendirme İstek Formu, hangi durumlarda Bireysel Gelişim Raporu doldurulmalıdır?</w:t>
      </w:r>
    </w:p>
    <w:p w:rsidR="00E52A08" w:rsidRDefault="00725509" w:rsidP="00725509">
      <w:pPr>
        <w:pStyle w:val="ListeParagraf"/>
        <w:ind w:left="0" w:firstLine="360"/>
        <w:jc w:val="both"/>
        <w:rPr>
          <w:sz w:val="24"/>
          <w:szCs w:val="24"/>
        </w:rPr>
      </w:pPr>
      <w:r>
        <w:rPr>
          <w:sz w:val="24"/>
          <w:szCs w:val="24"/>
        </w:rPr>
        <w:t xml:space="preserve">İlk incelemelerde, kademe geçişlerinde, okula nakil yoluyla gelen yeni öğrenciler için </w:t>
      </w:r>
      <w:r w:rsidRPr="00725509">
        <w:rPr>
          <w:sz w:val="24"/>
          <w:szCs w:val="24"/>
        </w:rPr>
        <w:t>Eğitsel Değerlendirme İstek Formu</w:t>
      </w:r>
      <w:r>
        <w:rPr>
          <w:sz w:val="24"/>
          <w:szCs w:val="24"/>
        </w:rPr>
        <w:t xml:space="preserve">; kayıtlı bulunduğu okulda daha önceden hakkında resmi tedbir kararı uygulanan öğrenciler için </w:t>
      </w:r>
      <w:r w:rsidRPr="00725509">
        <w:rPr>
          <w:sz w:val="24"/>
          <w:szCs w:val="24"/>
        </w:rPr>
        <w:t>Bireysel Gelişim Raporu</w:t>
      </w:r>
      <w:r>
        <w:rPr>
          <w:sz w:val="24"/>
          <w:szCs w:val="24"/>
        </w:rPr>
        <w:t xml:space="preserve"> doldurulmalıdır.</w:t>
      </w:r>
    </w:p>
    <w:p w:rsidR="00B6395D" w:rsidRDefault="00B6395D" w:rsidP="00725509">
      <w:pPr>
        <w:pStyle w:val="ListeParagraf"/>
        <w:ind w:left="0" w:firstLine="360"/>
        <w:jc w:val="both"/>
        <w:rPr>
          <w:sz w:val="24"/>
          <w:szCs w:val="24"/>
        </w:rPr>
      </w:pPr>
    </w:p>
    <w:p w:rsidR="00725509" w:rsidRPr="00B6395D" w:rsidRDefault="00725509" w:rsidP="00725509">
      <w:pPr>
        <w:pStyle w:val="ListeParagraf"/>
        <w:numPr>
          <w:ilvl w:val="0"/>
          <w:numId w:val="1"/>
        </w:numPr>
        <w:ind w:left="0" w:firstLine="360"/>
        <w:jc w:val="both"/>
        <w:rPr>
          <w:b/>
          <w:color w:val="1F497D" w:themeColor="text2"/>
          <w:sz w:val="24"/>
          <w:szCs w:val="24"/>
        </w:rPr>
      </w:pPr>
      <w:r w:rsidRPr="00B6395D">
        <w:rPr>
          <w:b/>
          <w:color w:val="1F497D" w:themeColor="text2"/>
          <w:sz w:val="24"/>
          <w:szCs w:val="24"/>
        </w:rPr>
        <w:t>Öğrencinin kayıtlı bulunduğu okul öğrenci için randevu talep etmediği durumlarda sadece veli isteği üzerine inceleme yapılır mı?</w:t>
      </w:r>
    </w:p>
    <w:p w:rsidR="00725509" w:rsidRDefault="00725509" w:rsidP="00725509">
      <w:pPr>
        <w:pStyle w:val="ListeParagraf"/>
        <w:ind w:left="0" w:firstLine="360"/>
        <w:jc w:val="both"/>
        <w:rPr>
          <w:sz w:val="24"/>
          <w:szCs w:val="24"/>
        </w:rPr>
      </w:pPr>
      <w:r w:rsidRPr="00725509">
        <w:rPr>
          <w:sz w:val="24"/>
          <w:szCs w:val="24"/>
        </w:rPr>
        <w:t>Özel Eğitim Hizmetleri Yönetmeliği Madde 8 ve RAM Kılavuzu Randevu Süreci/ Müracaat/ Gerekli Bilgiler bölümünde belirtildiği üzere</w:t>
      </w:r>
      <w:r>
        <w:rPr>
          <w:sz w:val="24"/>
          <w:szCs w:val="24"/>
        </w:rPr>
        <w:t xml:space="preserve"> velinin isteği üzerine inceleme randevusu</w:t>
      </w:r>
      <w:r w:rsidR="005500AA">
        <w:rPr>
          <w:sz w:val="24"/>
          <w:szCs w:val="24"/>
        </w:rPr>
        <w:t xml:space="preserve"> verilir.</w:t>
      </w:r>
    </w:p>
    <w:p w:rsidR="00B6395D" w:rsidRDefault="00B6395D" w:rsidP="00725509">
      <w:pPr>
        <w:pStyle w:val="ListeParagraf"/>
        <w:ind w:left="0" w:firstLine="360"/>
        <w:jc w:val="both"/>
        <w:rPr>
          <w:sz w:val="24"/>
          <w:szCs w:val="24"/>
        </w:rPr>
      </w:pPr>
    </w:p>
    <w:p w:rsidR="005500AA" w:rsidRPr="00B6395D" w:rsidRDefault="005500AA" w:rsidP="005500AA">
      <w:pPr>
        <w:pStyle w:val="ListeParagraf"/>
        <w:numPr>
          <w:ilvl w:val="0"/>
          <w:numId w:val="1"/>
        </w:numPr>
        <w:ind w:left="0" w:firstLine="349"/>
        <w:jc w:val="both"/>
        <w:rPr>
          <w:b/>
          <w:color w:val="1F497D" w:themeColor="text2"/>
          <w:sz w:val="24"/>
          <w:szCs w:val="24"/>
        </w:rPr>
      </w:pPr>
      <w:r w:rsidRPr="00B6395D">
        <w:rPr>
          <w:b/>
          <w:color w:val="1F497D" w:themeColor="text2"/>
          <w:sz w:val="24"/>
          <w:szCs w:val="24"/>
        </w:rPr>
        <w:t>Okul inceleme randevusu verilen öğrencinin herhangi bir resmi ya da destek eğitim tedbirine ihtiyacı olmadığını düşünüyorsa Eğitsel Değerlendirme İstek Formu/ Bireysel Gelişim Raporu nasıl doldurulmalıdır?</w:t>
      </w:r>
    </w:p>
    <w:p w:rsidR="005500AA" w:rsidRDefault="005500AA" w:rsidP="005500AA">
      <w:pPr>
        <w:pStyle w:val="ListeParagraf"/>
        <w:ind w:left="0" w:firstLine="349"/>
        <w:jc w:val="both"/>
        <w:rPr>
          <w:sz w:val="24"/>
          <w:szCs w:val="24"/>
        </w:rPr>
      </w:pPr>
      <w:r>
        <w:rPr>
          <w:sz w:val="24"/>
          <w:szCs w:val="24"/>
        </w:rPr>
        <w:t xml:space="preserve">Öğrenciye ait gözlemler </w:t>
      </w:r>
      <w:r w:rsidRPr="005500AA">
        <w:rPr>
          <w:sz w:val="24"/>
          <w:szCs w:val="24"/>
        </w:rPr>
        <w:t>Eğitsel Değerlendirme İstek Formu/ Bireysel Gelişim Raporu</w:t>
      </w:r>
      <w:r>
        <w:rPr>
          <w:sz w:val="24"/>
          <w:szCs w:val="24"/>
        </w:rPr>
        <w:t xml:space="preserve">’nda belirtilip; öğrencinin </w:t>
      </w:r>
      <w:r w:rsidRPr="005500AA">
        <w:rPr>
          <w:sz w:val="24"/>
          <w:szCs w:val="24"/>
        </w:rPr>
        <w:t>herhangi bir resmi ya da destek eği</w:t>
      </w:r>
      <w:r>
        <w:rPr>
          <w:sz w:val="24"/>
          <w:szCs w:val="24"/>
        </w:rPr>
        <w:t xml:space="preserve">tim tedbirine ihtiyacı olmadığı, okulda normal eğitime devam edebileceği ifade edilebilir. Öğrenci hakkında yazılan ‘Normal Eğitime Devamı’ da bir resmi tedbir kararı olup, bu kararın alınabilmesi için de </w:t>
      </w:r>
      <w:r w:rsidRPr="005500AA">
        <w:rPr>
          <w:sz w:val="24"/>
          <w:szCs w:val="24"/>
        </w:rPr>
        <w:t>Eğitsel Değerlendirme İstek Fo</w:t>
      </w:r>
      <w:r>
        <w:rPr>
          <w:sz w:val="24"/>
          <w:szCs w:val="24"/>
        </w:rPr>
        <w:t>rmu/ Bireysel Gelişim Raporu’na ihtiyaç duyulmaktadır.</w:t>
      </w:r>
    </w:p>
    <w:p w:rsidR="00B6395D" w:rsidRDefault="00B6395D" w:rsidP="005500AA">
      <w:pPr>
        <w:pStyle w:val="ListeParagraf"/>
        <w:ind w:left="0" w:firstLine="349"/>
        <w:jc w:val="both"/>
        <w:rPr>
          <w:sz w:val="24"/>
          <w:szCs w:val="24"/>
        </w:rPr>
      </w:pPr>
    </w:p>
    <w:p w:rsidR="005040E5" w:rsidRPr="00B6395D" w:rsidRDefault="005040E5" w:rsidP="005040E5">
      <w:pPr>
        <w:pStyle w:val="ListeParagraf"/>
        <w:numPr>
          <w:ilvl w:val="0"/>
          <w:numId w:val="1"/>
        </w:numPr>
        <w:ind w:left="0" w:firstLine="360"/>
        <w:jc w:val="both"/>
        <w:rPr>
          <w:b/>
          <w:color w:val="1F497D" w:themeColor="text2"/>
          <w:sz w:val="24"/>
          <w:szCs w:val="24"/>
        </w:rPr>
      </w:pPr>
      <w:r w:rsidRPr="00B6395D">
        <w:rPr>
          <w:b/>
          <w:color w:val="1F497D" w:themeColor="text2"/>
          <w:sz w:val="24"/>
          <w:szCs w:val="24"/>
        </w:rPr>
        <w:t>Okulun e-posta adresine randevu verilen öğrenciler için istenen</w:t>
      </w:r>
      <w:r w:rsidRPr="00B6395D">
        <w:rPr>
          <w:b/>
          <w:color w:val="1F497D" w:themeColor="text2"/>
        </w:rPr>
        <w:t xml:space="preserve"> </w:t>
      </w:r>
      <w:r w:rsidRPr="00B6395D">
        <w:rPr>
          <w:b/>
          <w:color w:val="1F497D" w:themeColor="text2"/>
          <w:sz w:val="24"/>
          <w:szCs w:val="24"/>
        </w:rPr>
        <w:t>Eğitsel Değerlendirme İstek Formu/ Bireysel Gelişim Raporu talep mailinde yazılı tarih ile öğrencinin randevu tarihi neden farklı?</w:t>
      </w:r>
    </w:p>
    <w:p w:rsidR="005040E5" w:rsidRDefault="005040E5" w:rsidP="005040E5">
      <w:pPr>
        <w:pStyle w:val="ListeParagraf"/>
        <w:ind w:left="0" w:firstLine="360"/>
        <w:jc w:val="both"/>
        <w:rPr>
          <w:sz w:val="24"/>
          <w:szCs w:val="24"/>
        </w:rPr>
      </w:pPr>
      <w:r>
        <w:rPr>
          <w:sz w:val="24"/>
          <w:szCs w:val="24"/>
        </w:rPr>
        <w:t xml:space="preserve">RAMDEVU sisteminden randevusu oluşturulan öğrencinin kayıtlı olduğu okula </w:t>
      </w:r>
      <w:r w:rsidRPr="005040E5">
        <w:rPr>
          <w:sz w:val="24"/>
          <w:szCs w:val="24"/>
        </w:rPr>
        <w:t>Eğitsel Değerlendirme İstek Formu/ Bireysel Gel</w:t>
      </w:r>
      <w:r>
        <w:rPr>
          <w:sz w:val="24"/>
          <w:szCs w:val="24"/>
        </w:rPr>
        <w:t xml:space="preserve">işim Raporu talep maili RAMDEVU sistemi üzerinden </w:t>
      </w:r>
      <w:r w:rsidRPr="005040E5">
        <w:rPr>
          <w:sz w:val="24"/>
          <w:szCs w:val="24"/>
        </w:rPr>
        <w:lastRenderedPageBreak/>
        <w:t xml:space="preserve">otomatik olarak </w:t>
      </w:r>
      <w:r>
        <w:rPr>
          <w:sz w:val="24"/>
          <w:szCs w:val="24"/>
        </w:rPr>
        <w:t>gönderilmektedir.</w:t>
      </w:r>
      <w:r w:rsidR="005F728A">
        <w:rPr>
          <w:sz w:val="24"/>
          <w:szCs w:val="24"/>
        </w:rPr>
        <w:t xml:space="preserve"> Mailde yazan tarih </w:t>
      </w:r>
      <w:r w:rsidR="005F728A" w:rsidRPr="005F728A">
        <w:rPr>
          <w:sz w:val="24"/>
          <w:szCs w:val="24"/>
        </w:rPr>
        <w:t>Eğitsel Değerlendirme İstek Formu/ Bireysel Gelişim Raporu</w:t>
      </w:r>
      <w:r w:rsidR="005F728A">
        <w:rPr>
          <w:sz w:val="24"/>
          <w:szCs w:val="24"/>
        </w:rPr>
        <w:t>’nun gönderilmesi gereken en son tarihtir, öğrencinin randevu tarihi değildir. Öğrenci inceleme randevusuna geldiğinde eksik evrakı olmaması için mailde randevu tarihinden daha erken bir tarih yazılmaktadır.</w:t>
      </w:r>
    </w:p>
    <w:p w:rsidR="00B6395D" w:rsidRDefault="00B6395D" w:rsidP="005040E5">
      <w:pPr>
        <w:pStyle w:val="ListeParagraf"/>
        <w:ind w:left="0" w:firstLine="360"/>
        <w:jc w:val="both"/>
        <w:rPr>
          <w:sz w:val="24"/>
          <w:szCs w:val="24"/>
        </w:rPr>
      </w:pPr>
    </w:p>
    <w:p w:rsidR="005F728A" w:rsidRPr="00B6395D" w:rsidRDefault="005F728A" w:rsidP="005F728A">
      <w:pPr>
        <w:pStyle w:val="ListeParagraf"/>
        <w:numPr>
          <w:ilvl w:val="0"/>
          <w:numId w:val="1"/>
        </w:numPr>
        <w:ind w:left="0" w:firstLine="360"/>
        <w:jc w:val="both"/>
        <w:rPr>
          <w:b/>
          <w:color w:val="1F497D" w:themeColor="text2"/>
          <w:sz w:val="24"/>
          <w:szCs w:val="24"/>
        </w:rPr>
      </w:pPr>
      <w:r w:rsidRPr="00B6395D">
        <w:rPr>
          <w:b/>
          <w:color w:val="1F497D" w:themeColor="text2"/>
          <w:sz w:val="24"/>
          <w:szCs w:val="24"/>
        </w:rPr>
        <w:t>Tatil dönemlerinde de Eğitsel Değerlendirme İstek Formu/ Bireysel Gelişim Raporu talep maili okulun e-posta adresine gönderiliyor, öğretmenlerin olmadığı bir dönemde bu evraklar nasıl doldurulacak?</w:t>
      </w:r>
    </w:p>
    <w:p w:rsidR="005F728A" w:rsidRDefault="005F728A" w:rsidP="005F728A">
      <w:pPr>
        <w:pStyle w:val="ListeParagraf"/>
        <w:ind w:left="0" w:firstLine="360"/>
        <w:jc w:val="both"/>
        <w:rPr>
          <w:sz w:val="24"/>
          <w:szCs w:val="24"/>
        </w:rPr>
      </w:pPr>
      <w:r>
        <w:rPr>
          <w:sz w:val="24"/>
          <w:szCs w:val="24"/>
        </w:rPr>
        <w:t xml:space="preserve">RAM’da ilk defa incelemesi yapılan öğrenciler için </w:t>
      </w:r>
      <w:r w:rsidRPr="005F728A">
        <w:rPr>
          <w:sz w:val="24"/>
          <w:szCs w:val="24"/>
        </w:rPr>
        <w:t>Eğitsel Değerlendirme İstek Formu</w:t>
      </w:r>
      <w:r>
        <w:rPr>
          <w:sz w:val="24"/>
          <w:szCs w:val="24"/>
        </w:rPr>
        <w:t xml:space="preserve"> okulların tatil olduğu dönemde istenmemektedir. Daha önce tanılaması yapılmış zorunlu öğrenim çağındaki öğrencilerden yeniden incelemeleri yaz tatili dönemine denk gelenlerin </w:t>
      </w:r>
      <w:r w:rsidRPr="005F728A">
        <w:rPr>
          <w:sz w:val="24"/>
          <w:szCs w:val="24"/>
        </w:rPr>
        <w:t>Bireysel Gelişim Raporu</w:t>
      </w:r>
      <w:r>
        <w:rPr>
          <w:sz w:val="24"/>
          <w:szCs w:val="24"/>
        </w:rPr>
        <w:t>’nun ise okullar kapanmadan RAM’a gönderilmesi için okullara gerekli duyurular yapılmaktadır. Bu konu ile ilgili ORGM’nin resmi yazısı mevcuttur. Yaz tatili döneminde öğrenci belgesi ile inceleme yapılabilmektedir.</w:t>
      </w:r>
    </w:p>
    <w:p w:rsidR="00B6395D" w:rsidRDefault="00B6395D" w:rsidP="005F728A">
      <w:pPr>
        <w:pStyle w:val="ListeParagraf"/>
        <w:ind w:left="0" w:firstLine="360"/>
        <w:jc w:val="both"/>
        <w:rPr>
          <w:sz w:val="24"/>
          <w:szCs w:val="24"/>
        </w:rPr>
      </w:pPr>
    </w:p>
    <w:p w:rsidR="00420407" w:rsidRPr="00B6395D" w:rsidRDefault="00420407" w:rsidP="00420407">
      <w:pPr>
        <w:pStyle w:val="ListeParagraf"/>
        <w:numPr>
          <w:ilvl w:val="0"/>
          <w:numId w:val="1"/>
        </w:numPr>
        <w:ind w:left="0" w:firstLine="360"/>
        <w:jc w:val="both"/>
        <w:rPr>
          <w:b/>
          <w:color w:val="1F497D" w:themeColor="text2"/>
          <w:sz w:val="24"/>
          <w:szCs w:val="24"/>
        </w:rPr>
      </w:pPr>
      <w:r w:rsidRPr="00B6395D">
        <w:rPr>
          <w:b/>
          <w:color w:val="1F497D" w:themeColor="text2"/>
          <w:sz w:val="24"/>
          <w:szCs w:val="24"/>
        </w:rPr>
        <w:t>Eğitsel Değerlendirme İstek Formu/ Bireysel Gelişim Raporu’nda öğretmenlerin öğrenciye ait görüşleri ile RAM’da öğrenci için verilen kararlar bazen tutarsızlık gösteriyor, bunun sebebi nedir?</w:t>
      </w:r>
    </w:p>
    <w:p w:rsidR="00420407" w:rsidRDefault="00420407" w:rsidP="00420407">
      <w:pPr>
        <w:pStyle w:val="ListeParagraf"/>
        <w:ind w:left="0" w:firstLine="360"/>
        <w:jc w:val="both"/>
        <w:rPr>
          <w:sz w:val="24"/>
          <w:szCs w:val="24"/>
        </w:rPr>
      </w:pPr>
      <w:r>
        <w:rPr>
          <w:sz w:val="24"/>
          <w:szCs w:val="24"/>
        </w:rPr>
        <w:t>Öğrenci için Özel eğitim Değerlendirme Kurulu’nda karar verilirken; öğrencinin gelişim öyküsü, varsa hastane raporu, yapıldıysa zeka testi sonucu, öğrencinin inceleme sırasında gösterdiği performans, öğrencinin kişilik özellikleri (çekingen olması, davranış problemleri göstermesi, ergenlik sorunları yaşaması, RAM’A ilk defa gelmesi, çalışma yaptığı öğretmenle arasındaki iletişimi vb.), ailenin sosyo-ekonomik yapısı hepsi bir arada değerlendirilir. RAM’da bireysel değerlendirme yapıldığı için öğrenciler okulda sınıf ortamında, topluluk içinde gösteremediği performansı incelemede sergileyebili</w:t>
      </w:r>
      <w:r w:rsidR="00F1699D">
        <w:rPr>
          <w:sz w:val="24"/>
          <w:szCs w:val="24"/>
        </w:rPr>
        <w:t>r</w:t>
      </w:r>
      <w:r>
        <w:rPr>
          <w:sz w:val="24"/>
          <w:szCs w:val="24"/>
        </w:rPr>
        <w:t>.</w:t>
      </w:r>
    </w:p>
    <w:p w:rsidR="00B6395D" w:rsidRDefault="00B6395D" w:rsidP="00420407">
      <w:pPr>
        <w:pStyle w:val="ListeParagraf"/>
        <w:ind w:left="0" w:firstLine="360"/>
        <w:jc w:val="both"/>
        <w:rPr>
          <w:sz w:val="24"/>
          <w:szCs w:val="24"/>
        </w:rPr>
      </w:pPr>
    </w:p>
    <w:p w:rsidR="00420407" w:rsidRDefault="00420407" w:rsidP="00420407">
      <w:pPr>
        <w:pStyle w:val="ListeParagraf"/>
        <w:numPr>
          <w:ilvl w:val="0"/>
          <w:numId w:val="1"/>
        </w:numPr>
        <w:jc w:val="both"/>
        <w:rPr>
          <w:sz w:val="24"/>
          <w:szCs w:val="24"/>
        </w:rPr>
      </w:pPr>
      <w:r>
        <w:rPr>
          <w:sz w:val="24"/>
          <w:szCs w:val="24"/>
        </w:rPr>
        <w:t>RAM’da her tanıya yönelik inceleme yapılıyor mu?</w:t>
      </w:r>
    </w:p>
    <w:p w:rsidR="00420407" w:rsidRDefault="00420407" w:rsidP="005C5EEA">
      <w:pPr>
        <w:pStyle w:val="ListeParagraf"/>
        <w:ind w:left="0" w:firstLine="720"/>
        <w:jc w:val="both"/>
        <w:rPr>
          <w:b/>
          <w:color w:val="1F497D" w:themeColor="text2"/>
          <w:sz w:val="24"/>
          <w:szCs w:val="24"/>
        </w:rPr>
      </w:pPr>
      <w:r w:rsidRPr="00B6395D">
        <w:rPr>
          <w:b/>
          <w:color w:val="1F497D" w:themeColor="text2"/>
          <w:sz w:val="24"/>
          <w:szCs w:val="24"/>
        </w:rPr>
        <w:t>RAM’da her tanıya yönelik inceleme yapılmaktadır. Ancak zihinsel tanılama dışında diğer engel türlerinde inceleme yapabilmek için hastane raporuna ihtiyaç duyulmaktadır. RAM’da 4 yaş-18 yaş aralığında bireylere zeka testi uygulanabildiği için hastane raporu olmadan</w:t>
      </w:r>
      <w:r w:rsidR="005C5EEA" w:rsidRPr="00B6395D">
        <w:rPr>
          <w:b/>
          <w:color w:val="1F497D" w:themeColor="text2"/>
          <w:sz w:val="24"/>
          <w:szCs w:val="24"/>
        </w:rPr>
        <w:t xml:space="preserve"> inceleme yapılıp, tanı konulabilmektedir.</w:t>
      </w:r>
      <w:r w:rsidR="00FE502C" w:rsidRPr="00B6395D">
        <w:rPr>
          <w:b/>
          <w:color w:val="1F497D" w:themeColor="text2"/>
          <w:sz w:val="24"/>
          <w:szCs w:val="24"/>
        </w:rPr>
        <w:t xml:space="preserve"> Ama diğer tüm yetersizlik alanları için doktor raporu şarttır.</w:t>
      </w:r>
    </w:p>
    <w:p w:rsidR="00B6395D" w:rsidRPr="00B6395D" w:rsidRDefault="00B6395D" w:rsidP="005C5EEA">
      <w:pPr>
        <w:pStyle w:val="ListeParagraf"/>
        <w:ind w:left="0" w:firstLine="720"/>
        <w:jc w:val="both"/>
        <w:rPr>
          <w:b/>
          <w:color w:val="1F497D" w:themeColor="text2"/>
          <w:sz w:val="24"/>
          <w:szCs w:val="24"/>
        </w:rPr>
      </w:pPr>
    </w:p>
    <w:p w:rsidR="00FE502C" w:rsidRPr="00B6395D" w:rsidRDefault="00FE502C" w:rsidP="00FE502C">
      <w:pPr>
        <w:pStyle w:val="ListeParagraf"/>
        <w:numPr>
          <w:ilvl w:val="0"/>
          <w:numId w:val="1"/>
        </w:numPr>
        <w:tabs>
          <w:tab w:val="left" w:pos="0"/>
        </w:tabs>
        <w:ind w:left="0" w:firstLine="360"/>
        <w:jc w:val="both"/>
        <w:rPr>
          <w:b/>
          <w:color w:val="1F497D" w:themeColor="text2"/>
          <w:sz w:val="24"/>
          <w:szCs w:val="24"/>
        </w:rPr>
      </w:pPr>
      <w:r w:rsidRPr="00B6395D">
        <w:rPr>
          <w:b/>
          <w:color w:val="1F497D" w:themeColor="text2"/>
          <w:sz w:val="24"/>
          <w:szCs w:val="24"/>
        </w:rPr>
        <w:t>Zihinsel tanı dışında inceleme yapılabilmesi için gereken hastane raporu nasıl olmalıdır?</w:t>
      </w:r>
    </w:p>
    <w:p w:rsidR="00FE502C" w:rsidRDefault="00FE502C" w:rsidP="00F75B7B">
      <w:pPr>
        <w:pStyle w:val="ListeParagraf"/>
        <w:tabs>
          <w:tab w:val="left" w:pos="0"/>
        </w:tabs>
        <w:ind w:left="0" w:firstLine="360"/>
        <w:jc w:val="both"/>
        <w:rPr>
          <w:sz w:val="24"/>
          <w:szCs w:val="24"/>
        </w:rPr>
      </w:pPr>
      <w:r>
        <w:rPr>
          <w:sz w:val="24"/>
          <w:szCs w:val="24"/>
        </w:rPr>
        <w:t xml:space="preserve">Eğer veli Özel Eğitim ve Rehabilitasyon Merkezi’nden destek eğitim talep ediyorsa zihinsel tanı da dahil tüm yetersizlik türleri için ‘Engelli/Özürlü Sağlık Kurulu Raporu’ şarttır. Veli </w:t>
      </w:r>
      <w:r w:rsidRPr="00FE502C">
        <w:rPr>
          <w:sz w:val="24"/>
          <w:szCs w:val="24"/>
        </w:rPr>
        <w:t>Özel Eğitim ve Rehabilitasyon Merkezi’n</w:t>
      </w:r>
      <w:r>
        <w:rPr>
          <w:sz w:val="24"/>
          <w:szCs w:val="24"/>
        </w:rPr>
        <w:t xml:space="preserve">den destek eğitim talep etmiyorsa sadece resmi tedbir için zihinsel incelemelerde herhangi bir </w:t>
      </w:r>
      <w:r w:rsidR="00F75B7B">
        <w:rPr>
          <w:sz w:val="24"/>
          <w:szCs w:val="24"/>
        </w:rPr>
        <w:t>hastane raporuna ihtiyaç yoktur;</w:t>
      </w:r>
      <w:r>
        <w:rPr>
          <w:sz w:val="24"/>
          <w:szCs w:val="24"/>
        </w:rPr>
        <w:t xml:space="preserve"> diğer yetersizlik türlerinde Durum Bildirir Tek H</w:t>
      </w:r>
      <w:r w:rsidR="00F75B7B">
        <w:rPr>
          <w:sz w:val="24"/>
          <w:szCs w:val="24"/>
        </w:rPr>
        <w:t>ekim Raporu, evde eğitim için Durum Bildirir Sağlık Kurulu Raporu (üç hekim imzalı) gerekmektedir.</w:t>
      </w:r>
    </w:p>
    <w:p w:rsidR="00B6395D" w:rsidRPr="00B6395D" w:rsidRDefault="00F75B7B" w:rsidP="00B6395D">
      <w:pPr>
        <w:pStyle w:val="ListeParagraf"/>
        <w:numPr>
          <w:ilvl w:val="0"/>
          <w:numId w:val="1"/>
        </w:numPr>
        <w:tabs>
          <w:tab w:val="left" w:pos="0"/>
        </w:tabs>
        <w:jc w:val="both"/>
        <w:rPr>
          <w:b/>
          <w:color w:val="1F497D" w:themeColor="text2"/>
          <w:sz w:val="24"/>
          <w:szCs w:val="24"/>
        </w:rPr>
      </w:pPr>
      <w:r w:rsidRPr="00B6395D">
        <w:rPr>
          <w:b/>
          <w:color w:val="1F497D" w:themeColor="text2"/>
          <w:sz w:val="24"/>
          <w:szCs w:val="24"/>
        </w:rPr>
        <w:lastRenderedPageBreak/>
        <w:t>Özel öğrenme güçlüğü zihinsel bir tanı mıdır?</w:t>
      </w:r>
    </w:p>
    <w:p w:rsidR="00F75B7B" w:rsidRDefault="00F75B7B" w:rsidP="00F75B7B">
      <w:pPr>
        <w:pStyle w:val="ListeParagraf"/>
        <w:tabs>
          <w:tab w:val="left" w:pos="0"/>
        </w:tabs>
        <w:ind w:left="0" w:firstLine="720"/>
        <w:jc w:val="both"/>
        <w:rPr>
          <w:sz w:val="24"/>
          <w:szCs w:val="24"/>
        </w:rPr>
      </w:pPr>
      <w:r>
        <w:rPr>
          <w:sz w:val="24"/>
          <w:szCs w:val="24"/>
        </w:rPr>
        <w:t>Özel öğrenme güçlüğü zihinsel bi</w:t>
      </w:r>
      <w:r w:rsidR="003E7473">
        <w:rPr>
          <w:sz w:val="24"/>
          <w:szCs w:val="24"/>
        </w:rPr>
        <w:t>r tanı değildir. Bir öğrencide Özel Öğrenme G</w:t>
      </w:r>
      <w:r>
        <w:rPr>
          <w:sz w:val="24"/>
          <w:szCs w:val="24"/>
        </w:rPr>
        <w:t>üçlüğü olabilmesi için öğrencinin normal ya da normalin üstünde zeka puanına sa</w:t>
      </w:r>
      <w:r w:rsidR="003E7473">
        <w:rPr>
          <w:sz w:val="24"/>
          <w:szCs w:val="24"/>
        </w:rPr>
        <w:t>hip olması gerekmektedir. Özel Öğrenme G</w:t>
      </w:r>
      <w:r>
        <w:rPr>
          <w:sz w:val="24"/>
          <w:szCs w:val="24"/>
        </w:rPr>
        <w:t>üçlüğü tanısını psikiyatrist koyup, kaldırabilmektedir. RAM’d</w:t>
      </w:r>
      <w:r w:rsidR="003E7473">
        <w:rPr>
          <w:sz w:val="24"/>
          <w:szCs w:val="24"/>
        </w:rPr>
        <w:t>a çalışan personelin şu an için</w:t>
      </w:r>
      <w:r>
        <w:rPr>
          <w:sz w:val="24"/>
          <w:szCs w:val="24"/>
        </w:rPr>
        <w:t xml:space="preserve"> </w:t>
      </w:r>
      <w:r w:rsidR="003E7473">
        <w:rPr>
          <w:sz w:val="24"/>
          <w:szCs w:val="24"/>
        </w:rPr>
        <w:t>Özel Öğrenme G</w:t>
      </w:r>
      <w:r w:rsidRPr="00F75B7B">
        <w:rPr>
          <w:sz w:val="24"/>
          <w:szCs w:val="24"/>
        </w:rPr>
        <w:t>üçlüğü</w:t>
      </w:r>
      <w:r>
        <w:rPr>
          <w:sz w:val="24"/>
          <w:szCs w:val="24"/>
        </w:rPr>
        <w:t xml:space="preserve"> tanısı koyup, kaldırma yetkisi yoktur.</w:t>
      </w:r>
    </w:p>
    <w:p w:rsidR="00F75B7B" w:rsidRPr="00F75B7B" w:rsidRDefault="00F75B7B" w:rsidP="00F75B7B">
      <w:pPr>
        <w:pStyle w:val="ListeParagraf"/>
        <w:tabs>
          <w:tab w:val="left" w:pos="0"/>
        </w:tabs>
        <w:ind w:left="0" w:firstLine="720"/>
        <w:jc w:val="both"/>
        <w:rPr>
          <w:sz w:val="24"/>
          <w:szCs w:val="24"/>
        </w:rPr>
      </w:pPr>
    </w:p>
    <w:p w:rsidR="005500AA" w:rsidRPr="00B6395D" w:rsidRDefault="005500AA" w:rsidP="005500AA">
      <w:pPr>
        <w:pStyle w:val="ListeParagraf"/>
        <w:numPr>
          <w:ilvl w:val="0"/>
          <w:numId w:val="1"/>
        </w:numPr>
        <w:jc w:val="both"/>
        <w:rPr>
          <w:b/>
          <w:color w:val="1F497D" w:themeColor="text2"/>
          <w:sz w:val="24"/>
          <w:szCs w:val="24"/>
        </w:rPr>
      </w:pPr>
      <w:r w:rsidRPr="00B6395D">
        <w:rPr>
          <w:b/>
          <w:color w:val="1F497D" w:themeColor="text2"/>
          <w:sz w:val="24"/>
          <w:szCs w:val="24"/>
        </w:rPr>
        <w:t>Öğrenciyle birlikte RAM’a inceleme randevusuna kimler gelebilir?</w:t>
      </w:r>
    </w:p>
    <w:p w:rsidR="005500AA" w:rsidRDefault="005500AA" w:rsidP="005500AA">
      <w:pPr>
        <w:pStyle w:val="ListeParagraf"/>
        <w:ind w:left="0" w:firstLine="720"/>
        <w:jc w:val="both"/>
        <w:rPr>
          <w:sz w:val="24"/>
          <w:szCs w:val="24"/>
        </w:rPr>
      </w:pPr>
      <w:r>
        <w:rPr>
          <w:sz w:val="24"/>
          <w:szCs w:val="24"/>
        </w:rPr>
        <w:t>Öğrenci ile birlikte RAM’a inceleme randevusuna mutlaka veli gelmelidir. RAM kılavuzunda veli olarak anne, baba ya</w:t>
      </w:r>
      <w:r w:rsidR="005E1F2A">
        <w:rPr>
          <w:sz w:val="24"/>
          <w:szCs w:val="24"/>
        </w:rPr>
        <w:t xml:space="preserve"> </w:t>
      </w:r>
      <w:r>
        <w:rPr>
          <w:sz w:val="24"/>
          <w:szCs w:val="24"/>
        </w:rPr>
        <w:t>da kanuni sorumluluğu üstlenmiş kişi belirtilmektedir. Kanuni sorumluluğu üstlenmiş kişi vasi olarak tayin edilmiş biri ise mutlaka velayet belgesi ile bunu ispatlamak zorundadır. Anne- babanın boşanma durumunda ise mahkeme kararı ile çocuğun velayeti kimin üzerinde ise o kişi incelemeye velayet belgesi ile gelmelidir. Velayet belgesi olmayan babaanne, anneanne, dede, amca, dayı, abla, abi vs. inceleme randevusunda veli olarak kabul edilmez.</w:t>
      </w:r>
    </w:p>
    <w:p w:rsidR="00B6395D" w:rsidRDefault="00B6395D" w:rsidP="005500AA">
      <w:pPr>
        <w:pStyle w:val="ListeParagraf"/>
        <w:ind w:left="0" w:firstLine="720"/>
        <w:jc w:val="both"/>
        <w:rPr>
          <w:sz w:val="24"/>
          <w:szCs w:val="24"/>
        </w:rPr>
      </w:pPr>
    </w:p>
    <w:p w:rsidR="00F75B7B" w:rsidRPr="00B6395D" w:rsidRDefault="00F75B7B" w:rsidP="00F75B7B">
      <w:pPr>
        <w:pStyle w:val="ListeParagraf"/>
        <w:numPr>
          <w:ilvl w:val="0"/>
          <w:numId w:val="1"/>
        </w:numPr>
        <w:jc w:val="both"/>
        <w:rPr>
          <w:b/>
          <w:color w:val="1F497D" w:themeColor="text2"/>
          <w:sz w:val="24"/>
          <w:szCs w:val="24"/>
        </w:rPr>
      </w:pPr>
      <w:r w:rsidRPr="00B6395D">
        <w:rPr>
          <w:b/>
          <w:color w:val="1F497D" w:themeColor="text2"/>
          <w:sz w:val="24"/>
          <w:szCs w:val="24"/>
        </w:rPr>
        <w:t>Resmi tedbir raporları ne kadar süre için geçerlidir?</w:t>
      </w:r>
    </w:p>
    <w:p w:rsidR="00F75B7B" w:rsidRDefault="00AC1BC0" w:rsidP="007A64CE">
      <w:pPr>
        <w:pStyle w:val="ListeParagraf"/>
        <w:ind w:left="0" w:firstLine="720"/>
        <w:jc w:val="both"/>
        <w:rPr>
          <w:sz w:val="24"/>
          <w:szCs w:val="24"/>
        </w:rPr>
      </w:pPr>
      <w:r>
        <w:rPr>
          <w:sz w:val="24"/>
          <w:szCs w:val="24"/>
        </w:rPr>
        <w:t>‘Normal Eğitime Devamı’ ve ‘Evde Eğitim’ tedbirleri hariç diğer re</w:t>
      </w:r>
      <w:r w:rsidR="00F75B7B">
        <w:rPr>
          <w:sz w:val="24"/>
          <w:szCs w:val="24"/>
        </w:rPr>
        <w:t xml:space="preserve">smi tedbir </w:t>
      </w:r>
      <w:r>
        <w:rPr>
          <w:sz w:val="24"/>
          <w:szCs w:val="24"/>
        </w:rPr>
        <w:t>kararları</w:t>
      </w:r>
      <w:r w:rsidR="00F75B7B">
        <w:rPr>
          <w:sz w:val="24"/>
          <w:szCs w:val="24"/>
        </w:rPr>
        <w:t xml:space="preserve"> öğrenci için farklı bir tedbir</w:t>
      </w:r>
      <w:r w:rsidR="007A64CE">
        <w:rPr>
          <w:sz w:val="24"/>
          <w:szCs w:val="24"/>
        </w:rPr>
        <w:t xml:space="preserve"> alınmadığı sürece kademe geçişine kadar geçerlidir.</w:t>
      </w:r>
      <w:r>
        <w:rPr>
          <w:sz w:val="24"/>
          <w:szCs w:val="24"/>
        </w:rPr>
        <w:t xml:space="preserve"> ‘Normal Eğitime Devamı’ kararı için resmi tedbir raporunda rapor bitiş tarihi yer almamaktadır, bu tedbir öğrenci hakkında farklı bir resmi tedbir kararı alınana kadar geçerlidir. ‘Evde Eğitim’ kararı diğer resmi tedbirlerden farklı olarak bir veya iki eğitim-öğretim dönemi geçerli olup, karar bitiş tarihi raporda belirtilmektedir.</w:t>
      </w:r>
      <w:bookmarkStart w:id="0" w:name="_GoBack"/>
      <w:bookmarkEnd w:id="0"/>
    </w:p>
    <w:p w:rsidR="00B6395D" w:rsidRDefault="00B6395D" w:rsidP="007A64CE">
      <w:pPr>
        <w:pStyle w:val="ListeParagraf"/>
        <w:ind w:left="0" w:firstLine="720"/>
        <w:jc w:val="both"/>
        <w:rPr>
          <w:sz w:val="24"/>
          <w:szCs w:val="24"/>
        </w:rPr>
      </w:pPr>
    </w:p>
    <w:p w:rsidR="007A64CE" w:rsidRPr="00B6395D" w:rsidRDefault="007A64CE" w:rsidP="007A64CE">
      <w:pPr>
        <w:pStyle w:val="ListeParagraf"/>
        <w:numPr>
          <w:ilvl w:val="0"/>
          <w:numId w:val="1"/>
        </w:numPr>
        <w:ind w:left="0" w:firstLine="360"/>
        <w:jc w:val="both"/>
        <w:rPr>
          <w:b/>
          <w:color w:val="1F497D" w:themeColor="text2"/>
          <w:sz w:val="24"/>
          <w:szCs w:val="24"/>
        </w:rPr>
      </w:pPr>
      <w:r w:rsidRPr="00B6395D">
        <w:rPr>
          <w:b/>
          <w:color w:val="1F497D" w:themeColor="text2"/>
          <w:sz w:val="24"/>
          <w:szCs w:val="24"/>
        </w:rPr>
        <w:t>E-okulda özel eğitim gereksinimli öğrenci listesinde kaynaştırma öğrencilerinin isimleri görünmediğinde ne yapılmalıdır?</w:t>
      </w:r>
    </w:p>
    <w:p w:rsidR="007A64CE" w:rsidRDefault="007A64CE" w:rsidP="007A64CE">
      <w:pPr>
        <w:pStyle w:val="ListeParagraf"/>
        <w:ind w:left="0" w:firstLine="360"/>
        <w:jc w:val="both"/>
        <w:rPr>
          <w:sz w:val="24"/>
          <w:szCs w:val="24"/>
        </w:rPr>
      </w:pPr>
      <w:r>
        <w:rPr>
          <w:sz w:val="24"/>
          <w:szCs w:val="24"/>
        </w:rPr>
        <w:t xml:space="preserve">Öğrenci için kayıtlı bulunduğu kademeye ait geçerli bir resmi tedbir raporu varsa, alınan resmi tedbir ‘Normal Eğitime Devamı’ şeklinde değiştirilmediği halde </w:t>
      </w:r>
      <w:r w:rsidRPr="007A64CE">
        <w:rPr>
          <w:sz w:val="24"/>
          <w:szCs w:val="24"/>
        </w:rPr>
        <w:t>E-okulda özel eğitim gereksinimli öğrenci listesinde</w:t>
      </w:r>
      <w:r>
        <w:rPr>
          <w:sz w:val="24"/>
          <w:szCs w:val="24"/>
        </w:rPr>
        <w:t xml:space="preserve"> öğrenci bilgileri görünmüyorsa İlçe Milli Eğitimle irtibata geçmeniz gerekmektedir. RAM’lar da RAM Modülü sistemi kullanılmakta olup e-okul sistemi kullanılmadığı için bu konuda RAM okullara yardımcı olamamaktadır.</w:t>
      </w:r>
    </w:p>
    <w:p w:rsidR="00B6395D" w:rsidRDefault="00B6395D" w:rsidP="007A64CE">
      <w:pPr>
        <w:pStyle w:val="ListeParagraf"/>
        <w:ind w:left="0" w:firstLine="360"/>
        <w:jc w:val="both"/>
        <w:rPr>
          <w:sz w:val="24"/>
          <w:szCs w:val="24"/>
        </w:rPr>
      </w:pPr>
    </w:p>
    <w:p w:rsidR="00D6158A" w:rsidRDefault="007A64CE" w:rsidP="00D6158A">
      <w:pPr>
        <w:pStyle w:val="ListeParagraf"/>
        <w:numPr>
          <w:ilvl w:val="0"/>
          <w:numId w:val="1"/>
        </w:numPr>
        <w:ind w:left="0" w:firstLine="349"/>
        <w:jc w:val="both"/>
        <w:rPr>
          <w:sz w:val="24"/>
          <w:szCs w:val="24"/>
        </w:rPr>
      </w:pPr>
      <w:r>
        <w:rPr>
          <w:sz w:val="24"/>
          <w:szCs w:val="24"/>
        </w:rPr>
        <w:t>E-oku</w:t>
      </w:r>
      <w:r w:rsidR="00D6158A">
        <w:rPr>
          <w:sz w:val="24"/>
          <w:szCs w:val="24"/>
        </w:rPr>
        <w:t>lda özel gereksinimli öğrenciler bazı durumlarda</w:t>
      </w:r>
      <w:r>
        <w:rPr>
          <w:sz w:val="24"/>
          <w:szCs w:val="24"/>
        </w:rPr>
        <w:t xml:space="preserve"> </w:t>
      </w:r>
      <w:r w:rsidR="00D6158A">
        <w:rPr>
          <w:sz w:val="24"/>
          <w:szCs w:val="24"/>
        </w:rPr>
        <w:t>İngilizce dersinden muaf tutulamıyor, bu durumda ne yapılmalı?</w:t>
      </w:r>
    </w:p>
    <w:p w:rsidR="007A64CE" w:rsidRDefault="00D6158A" w:rsidP="00D6158A">
      <w:pPr>
        <w:pStyle w:val="ListeParagraf"/>
        <w:ind w:left="0" w:firstLine="709"/>
        <w:jc w:val="both"/>
        <w:rPr>
          <w:sz w:val="24"/>
          <w:szCs w:val="24"/>
        </w:rPr>
      </w:pPr>
      <w:r>
        <w:rPr>
          <w:sz w:val="24"/>
          <w:szCs w:val="24"/>
        </w:rPr>
        <w:t>Öğrencinin tanısı zihinsel, işitme ya da otizm ise ve kayıtlı bulunduğu kademe için geçerli resmi tedbir raporu olduğu halde e-okulda İngilizce dersinden muaf tutulamıyorsa ilçe milli eğitimle irtibata geçmeniz gerekmektedir.</w:t>
      </w:r>
    </w:p>
    <w:p w:rsidR="00D6158A" w:rsidRDefault="00D6158A" w:rsidP="00D6158A">
      <w:pPr>
        <w:pStyle w:val="ListeParagraf"/>
        <w:ind w:left="0" w:firstLine="709"/>
        <w:jc w:val="both"/>
        <w:rPr>
          <w:sz w:val="24"/>
          <w:szCs w:val="24"/>
        </w:rPr>
      </w:pPr>
    </w:p>
    <w:p w:rsidR="00B6395D" w:rsidRDefault="00B6395D" w:rsidP="005500AA">
      <w:pPr>
        <w:pStyle w:val="ListeParagraf"/>
        <w:ind w:left="0" w:firstLine="720"/>
        <w:jc w:val="both"/>
        <w:rPr>
          <w:sz w:val="24"/>
          <w:szCs w:val="24"/>
        </w:rPr>
      </w:pPr>
    </w:p>
    <w:p w:rsidR="00B6395D" w:rsidRDefault="00B6395D" w:rsidP="005500AA">
      <w:pPr>
        <w:pStyle w:val="ListeParagraf"/>
        <w:ind w:left="0" w:firstLine="720"/>
        <w:jc w:val="both"/>
        <w:rPr>
          <w:sz w:val="24"/>
          <w:szCs w:val="24"/>
        </w:rPr>
      </w:pPr>
    </w:p>
    <w:p w:rsidR="005E1F2A" w:rsidRPr="00E52A08" w:rsidRDefault="00D6158A" w:rsidP="005500AA">
      <w:pPr>
        <w:pStyle w:val="ListeParagraf"/>
        <w:ind w:left="0" w:firstLine="720"/>
        <w:jc w:val="both"/>
        <w:rPr>
          <w:sz w:val="24"/>
          <w:szCs w:val="24"/>
        </w:rPr>
      </w:pPr>
      <w:r w:rsidRPr="00D6158A">
        <w:rPr>
          <w:sz w:val="24"/>
          <w:szCs w:val="24"/>
        </w:rPr>
        <w:lastRenderedPageBreak/>
        <w:t>Havza Muzaffer Tahmaz Rehberlik ve Araştırma Merkezi Özel Eğitim Hizmetleri Bölümü olarak</w:t>
      </w:r>
      <w:r>
        <w:rPr>
          <w:sz w:val="24"/>
          <w:szCs w:val="24"/>
        </w:rPr>
        <w:t xml:space="preserve"> görev bölgemizde çalışan arkadaşlarımızdan en sık yöneltilen soruları cevaplamaya çalıştık.  </w:t>
      </w:r>
      <w:r w:rsidR="00F1699D">
        <w:rPr>
          <w:sz w:val="24"/>
          <w:szCs w:val="24"/>
        </w:rPr>
        <w:t>Tereddütte kalınan noktalarda kurumumuza ulaşabilirsiniz. Sizden gelen sorular doğrultusunda soru- cevap kılavuzunun devamı hazırlanacaktır.</w:t>
      </w:r>
    </w:p>
    <w:sectPr w:rsidR="005E1F2A" w:rsidRPr="00E52A08" w:rsidSect="009C29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791"/>
    <w:multiLevelType w:val="hybridMultilevel"/>
    <w:tmpl w:val="C1A2E0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4D4C"/>
    <w:rsid w:val="00074D4C"/>
    <w:rsid w:val="003E7473"/>
    <w:rsid w:val="00420407"/>
    <w:rsid w:val="005040E5"/>
    <w:rsid w:val="005500AA"/>
    <w:rsid w:val="005C5EEA"/>
    <w:rsid w:val="005E1F2A"/>
    <w:rsid w:val="005F728A"/>
    <w:rsid w:val="00725509"/>
    <w:rsid w:val="007A64CE"/>
    <w:rsid w:val="00981994"/>
    <w:rsid w:val="009C2964"/>
    <w:rsid w:val="00AC1BC0"/>
    <w:rsid w:val="00B6395D"/>
    <w:rsid w:val="00D6158A"/>
    <w:rsid w:val="00E52A08"/>
    <w:rsid w:val="00F1699D"/>
    <w:rsid w:val="00F75B7B"/>
    <w:rsid w:val="00FE50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2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2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1219</Words>
  <Characters>6951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HAVZARAM</cp:lastModifiedBy>
  <cp:revision>9</cp:revision>
  <dcterms:created xsi:type="dcterms:W3CDTF">2019-03-07T12:08:00Z</dcterms:created>
  <dcterms:modified xsi:type="dcterms:W3CDTF">2019-03-21T06:37:00Z</dcterms:modified>
</cp:coreProperties>
</file>